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935" w:rsidRPr="00CB7A06" w:rsidRDefault="00E11935" w:rsidP="00CB7A06">
      <w:pPr>
        <w:widowControl w:val="0"/>
        <w:spacing w:after="0" w:line="360" w:lineRule="auto"/>
        <w:jc w:val="both"/>
        <w:rPr>
          <w:rFonts w:ascii="Times New Roman" w:hAnsi="Times New Roman"/>
          <w:sz w:val="28"/>
          <w:szCs w:val="28"/>
        </w:rPr>
      </w:pPr>
      <w:r w:rsidRPr="00CB7A06">
        <w:rPr>
          <w:rFonts w:ascii="Times New Roman" w:hAnsi="Times New Roman"/>
          <w:sz w:val="28"/>
          <w:szCs w:val="28"/>
        </w:rPr>
        <w:t>УДК 691.771</w:t>
      </w:r>
    </w:p>
    <w:p w:rsidR="00CB7A06" w:rsidRPr="00CB7A06" w:rsidRDefault="00CB7A06" w:rsidP="00CB7A06">
      <w:pPr>
        <w:widowControl w:val="0"/>
        <w:spacing w:after="0" w:line="360" w:lineRule="auto"/>
        <w:jc w:val="both"/>
        <w:rPr>
          <w:rFonts w:ascii="Times New Roman" w:hAnsi="Times New Roman"/>
          <w:sz w:val="28"/>
          <w:szCs w:val="28"/>
        </w:rPr>
      </w:pPr>
    </w:p>
    <w:p w:rsidR="008525B0" w:rsidRPr="00CB7A06" w:rsidRDefault="008525B0" w:rsidP="00D26B10">
      <w:pPr>
        <w:widowControl w:val="0"/>
        <w:spacing w:after="0" w:line="360" w:lineRule="auto"/>
        <w:rPr>
          <w:rFonts w:ascii="Times New Roman" w:hAnsi="Times New Roman"/>
          <w:b/>
          <w:sz w:val="28"/>
          <w:szCs w:val="28"/>
        </w:rPr>
      </w:pPr>
      <w:bookmarkStart w:id="0" w:name="_GoBack"/>
      <w:bookmarkEnd w:id="0"/>
      <w:r w:rsidRPr="00CB7A06">
        <w:rPr>
          <w:rFonts w:ascii="Times New Roman" w:hAnsi="Times New Roman"/>
          <w:b/>
          <w:sz w:val="28"/>
          <w:szCs w:val="28"/>
        </w:rPr>
        <w:t>Современные алюминиевые сплавы для авиакосмической техники</w:t>
      </w:r>
    </w:p>
    <w:p w:rsidR="008525B0" w:rsidRPr="00CB7A06" w:rsidRDefault="008525B0" w:rsidP="00CB7A06">
      <w:pPr>
        <w:widowControl w:val="0"/>
        <w:spacing w:after="0" w:line="360" w:lineRule="auto"/>
        <w:jc w:val="both"/>
        <w:rPr>
          <w:rFonts w:ascii="Times New Roman" w:hAnsi="Times New Roman"/>
          <w:b/>
          <w:sz w:val="28"/>
          <w:szCs w:val="28"/>
        </w:rPr>
      </w:pPr>
    </w:p>
    <w:p w:rsidR="008525B0" w:rsidRPr="00CB7A06" w:rsidRDefault="008525B0" w:rsidP="00CB7A06">
      <w:pPr>
        <w:widowControl w:val="0"/>
        <w:spacing w:after="0" w:line="360" w:lineRule="auto"/>
        <w:rPr>
          <w:rFonts w:ascii="Times New Roman" w:hAnsi="Times New Roman"/>
          <w:i/>
          <w:sz w:val="28"/>
          <w:szCs w:val="28"/>
        </w:rPr>
      </w:pPr>
      <w:r w:rsidRPr="00CB7A06">
        <w:rPr>
          <w:rFonts w:ascii="Times New Roman" w:hAnsi="Times New Roman"/>
          <w:i/>
          <w:sz w:val="28"/>
          <w:szCs w:val="28"/>
        </w:rPr>
        <w:t>В.В. Антипов</w:t>
      </w:r>
    </w:p>
    <w:p w:rsidR="008525B0" w:rsidRPr="00CB7A06" w:rsidRDefault="008525B0" w:rsidP="00CB7A06">
      <w:pPr>
        <w:spacing w:after="0" w:line="360" w:lineRule="auto"/>
        <w:rPr>
          <w:rFonts w:ascii="Times New Roman" w:hAnsi="Times New Roman"/>
          <w:caps/>
          <w:sz w:val="28"/>
          <w:szCs w:val="28"/>
        </w:rPr>
      </w:pPr>
    </w:p>
    <w:p w:rsidR="00CB7A06" w:rsidRPr="00C37A55" w:rsidRDefault="00CB7A06" w:rsidP="00CB7A06">
      <w:pPr>
        <w:rPr>
          <w:rFonts w:ascii="Times New Roman" w:eastAsia="Calibri" w:hAnsi="Times New Roman"/>
          <w:i/>
          <w:color w:val="FF0000"/>
          <w:sz w:val="28"/>
          <w:szCs w:val="28"/>
        </w:rPr>
      </w:pPr>
      <w:r w:rsidRPr="00C37A55">
        <w:rPr>
          <w:rFonts w:ascii="Times New Roman" w:hAnsi="Times New Roman"/>
          <w:i/>
          <w:sz w:val="28"/>
          <w:szCs w:val="28"/>
          <w:vertAlign w:val="superscript"/>
        </w:rPr>
        <w:t>1</w:t>
      </w:r>
      <w:r w:rsidRPr="00C37A55">
        <w:rPr>
          <w:rFonts w:ascii="Times New Roman" w:hAnsi="Times New Roman"/>
          <w:i/>
          <w:sz w:val="28"/>
          <w:szCs w:val="28"/>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w:t>
      </w:r>
      <w:r w:rsidRPr="00C37A55">
        <w:rPr>
          <w:rFonts w:ascii="Times New Roman" w:hAnsi="Times New Roman"/>
          <w:i/>
          <w:sz w:val="28"/>
        </w:rPr>
        <w:t xml:space="preserve"> (ФГУП «ВИАМ»)</w:t>
      </w:r>
    </w:p>
    <w:p w:rsidR="00CB7A06" w:rsidRPr="00C37A55" w:rsidRDefault="00CB7A06" w:rsidP="00CB7A06">
      <w:pPr>
        <w:rPr>
          <w:rFonts w:ascii="Times New Roman" w:hAnsi="Times New Roman"/>
          <w:i/>
          <w:sz w:val="28"/>
          <w:szCs w:val="28"/>
          <w:lang w:val="en-US"/>
        </w:rPr>
      </w:pPr>
      <w:r w:rsidRPr="00C37A55">
        <w:rPr>
          <w:rFonts w:ascii="Times New Roman" w:hAnsi="Times New Roman"/>
          <w:sz w:val="28"/>
          <w:szCs w:val="28"/>
          <w:vertAlign w:val="superscript"/>
          <w:lang w:val="en-US"/>
        </w:rPr>
        <w:t>1</w:t>
      </w:r>
      <w:r w:rsidRPr="00C37A55">
        <w:rPr>
          <w:rFonts w:ascii="Times New Roman" w:hAnsi="Times New Roman"/>
          <w:i/>
          <w:sz w:val="28"/>
          <w:szCs w:val="28"/>
          <w:lang w:val="en-US"/>
        </w:rPr>
        <w:t>Federal state unitary enterprise «All-Russian scientific research institute of aviation material», State research center of the Russian Federation (FSUE «VIAM»)</w:t>
      </w:r>
    </w:p>
    <w:p w:rsidR="00CB7A06" w:rsidRPr="00D26B10" w:rsidRDefault="00CB7A06" w:rsidP="00CB7A06">
      <w:pPr>
        <w:spacing w:after="0" w:line="360" w:lineRule="auto"/>
        <w:ind w:firstLine="142"/>
        <w:rPr>
          <w:rFonts w:ascii="Times New Roman" w:hAnsi="Times New Roman"/>
          <w:caps/>
          <w:sz w:val="28"/>
          <w:szCs w:val="28"/>
          <w:lang w:val="en-US"/>
        </w:rPr>
      </w:pPr>
    </w:p>
    <w:p w:rsidR="00CB7A06" w:rsidRPr="00CB7A06" w:rsidRDefault="00CB7A06" w:rsidP="00CB7A06">
      <w:pPr>
        <w:pStyle w:val="31"/>
        <w:ind w:firstLine="709"/>
        <w:rPr>
          <w:rFonts w:ascii="Times New Roman" w:hAnsi="Times New Roman"/>
          <w:b/>
          <w:sz w:val="28"/>
          <w:szCs w:val="28"/>
        </w:rPr>
      </w:pPr>
      <w:r w:rsidRPr="00CB7A06">
        <w:rPr>
          <w:rFonts w:ascii="Times New Roman" w:hAnsi="Times New Roman"/>
          <w:b/>
          <w:sz w:val="28"/>
          <w:szCs w:val="28"/>
        </w:rPr>
        <w:t xml:space="preserve">Аннотация: </w:t>
      </w:r>
    </w:p>
    <w:p w:rsidR="008525B0" w:rsidRPr="00CB7A06" w:rsidRDefault="008525B0" w:rsidP="00CB7A06">
      <w:pPr>
        <w:spacing w:after="0" w:line="360" w:lineRule="auto"/>
        <w:ind w:firstLine="709"/>
        <w:jc w:val="both"/>
        <w:rPr>
          <w:rFonts w:ascii="Times New Roman" w:hAnsi="Times New Roman"/>
          <w:i/>
          <w:sz w:val="28"/>
          <w:szCs w:val="28"/>
        </w:rPr>
      </w:pPr>
      <w:r w:rsidRPr="00CB7A06">
        <w:rPr>
          <w:rFonts w:ascii="Times New Roman" w:hAnsi="Times New Roman"/>
          <w:i/>
          <w:sz w:val="28"/>
          <w:szCs w:val="28"/>
        </w:rPr>
        <w:t xml:space="preserve">В статье представлены основные направления развития в области перспективных алюминиевых деформируемых сплавов для авиационно-космической техники. </w:t>
      </w:r>
    </w:p>
    <w:p w:rsidR="008525B0" w:rsidRPr="00CB7A06" w:rsidRDefault="008525B0" w:rsidP="00CB7A06">
      <w:pPr>
        <w:spacing w:after="0" w:line="360" w:lineRule="auto"/>
        <w:ind w:firstLine="709"/>
        <w:jc w:val="both"/>
        <w:rPr>
          <w:rFonts w:ascii="Times New Roman" w:hAnsi="Times New Roman"/>
          <w:i/>
          <w:sz w:val="28"/>
          <w:szCs w:val="28"/>
        </w:rPr>
      </w:pPr>
      <w:r w:rsidRPr="00CB7A06">
        <w:rPr>
          <w:rFonts w:ascii="Times New Roman" w:hAnsi="Times New Roman"/>
          <w:i/>
          <w:sz w:val="28"/>
          <w:szCs w:val="28"/>
        </w:rPr>
        <w:t>Рассмотрены серийные и сплавы нового поколения с усовершенствованными химическим составом, технологиями изготовления и термомеханической обработки полуфабрикатов.</w:t>
      </w:r>
    </w:p>
    <w:p w:rsidR="008525B0" w:rsidRPr="00CB7A06" w:rsidRDefault="008525B0" w:rsidP="00CB7A06">
      <w:pPr>
        <w:spacing w:after="0" w:line="360" w:lineRule="auto"/>
        <w:ind w:firstLine="709"/>
        <w:jc w:val="both"/>
        <w:rPr>
          <w:rFonts w:ascii="Times New Roman" w:hAnsi="Times New Roman"/>
          <w:i/>
          <w:sz w:val="28"/>
          <w:szCs w:val="28"/>
        </w:rPr>
      </w:pPr>
      <w:r w:rsidRPr="00CB7A06">
        <w:rPr>
          <w:rFonts w:ascii="Times New Roman" w:hAnsi="Times New Roman"/>
          <w:b/>
          <w:i/>
          <w:sz w:val="28"/>
          <w:szCs w:val="28"/>
        </w:rPr>
        <w:t>Ключевые слова:</w:t>
      </w:r>
      <w:r w:rsidRPr="00CB7A06">
        <w:rPr>
          <w:rFonts w:ascii="Times New Roman" w:hAnsi="Times New Roman"/>
          <w:i/>
          <w:sz w:val="28"/>
          <w:szCs w:val="28"/>
        </w:rPr>
        <w:t xml:space="preserve"> стратегические направления, алюминиевые сплавы, структура, механические свойства, коррозионная стойкость, сварка трением с перемешиванием, крыльевая панель.</w:t>
      </w:r>
    </w:p>
    <w:p w:rsidR="008525B0" w:rsidRPr="00CB7A06" w:rsidRDefault="008525B0" w:rsidP="00CB7A06">
      <w:pPr>
        <w:spacing w:after="0" w:line="360" w:lineRule="auto"/>
        <w:ind w:firstLine="709"/>
        <w:jc w:val="both"/>
        <w:rPr>
          <w:rFonts w:ascii="Times New Roman" w:hAnsi="Times New Roman"/>
          <w:sz w:val="28"/>
          <w:szCs w:val="28"/>
        </w:rPr>
      </w:pPr>
    </w:p>
    <w:p w:rsidR="008525B0" w:rsidRPr="00CB7A06" w:rsidRDefault="008525B0" w:rsidP="00CB7A06">
      <w:pPr>
        <w:spacing w:after="0" w:line="360" w:lineRule="auto"/>
        <w:ind w:firstLine="709"/>
        <w:jc w:val="both"/>
        <w:rPr>
          <w:rFonts w:ascii="Times New Roman" w:hAnsi="Times New Roman"/>
          <w:sz w:val="28"/>
          <w:szCs w:val="28"/>
          <w:lang w:val="de-DE"/>
        </w:rPr>
      </w:pP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Алюминиевые деформируемые сплавы остаются базовыми конструкционными материалами перспективных изделий авиационно-космической техники благодаря низкой плотности, комплексу эксплуатационных характеристик, хорошей технологичности, свариваемости и освоенности в металлургическом производстве. Их </w:t>
      </w:r>
      <w:r w:rsidRPr="00CB7A06">
        <w:rPr>
          <w:rFonts w:ascii="Times New Roman" w:hAnsi="Times New Roman"/>
          <w:sz w:val="28"/>
          <w:szCs w:val="28"/>
        </w:rPr>
        <w:lastRenderedPageBreak/>
        <w:t xml:space="preserve">состав, структура, режимы изготовления, в </w:t>
      </w:r>
      <w:proofErr w:type="spellStart"/>
      <w:r w:rsidRPr="00CB7A06">
        <w:rPr>
          <w:rFonts w:ascii="Times New Roman" w:hAnsi="Times New Roman"/>
          <w:sz w:val="28"/>
          <w:szCs w:val="28"/>
        </w:rPr>
        <w:t>т.ч</w:t>
      </w:r>
      <w:proofErr w:type="spellEnd"/>
      <w:r w:rsidRPr="00CB7A06">
        <w:rPr>
          <w:rFonts w:ascii="Times New Roman" w:hAnsi="Times New Roman"/>
          <w:sz w:val="28"/>
          <w:szCs w:val="28"/>
        </w:rPr>
        <w:t>. термомеханической обработки, продолжают постоянно совершенствоваться в соответствии с возрастающими требованиями к конструкции [</w:t>
      </w:r>
      <w:r w:rsidR="00B148DE" w:rsidRPr="00CB7A06">
        <w:rPr>
          <w:rFonts w:ascii="Times New Roman" w:hAnsi="Times New Roman"/>
          <w:sz w:val="28"/>
          <w:szCs w:val="28"/>
        </w:rPr>
        <w:fldChar w:fldCharType="begin"/>
      </w:r>
      <w:r w:rsidR="00B148DE" w:rsidRPr="00CB7A06">
        <w:rPr>
          <w:rFonts w:ascii="Times New Roman" w:hAnsi="Times New Roman"/>
          <w:sz w:val="28"/>
          <w:szCs w:val="28"/>
        </w:rPr>
        <w:instrText xml:space="preserve"> REF _Ref477781273 \r \h  \* MERGEFORMAT </w:instrText>
      </w:r>
      <w:r w:rsidR="00B148DE" w:rsidRPr="00CB7A06">
        <w:rPr>
          <w:rFonts w:ascii="Times New Roman" w:hAnsi="Times New Roman"/>
          <w:sz w:val="28"/>
          <w:szCs w:val="28"/>
        </w:rPr>
      </w:r>
      <w:r w:rsidR="00B148DE" w:rsidRPr="00CB7A06">
        <w:rPr>
          <w:rFonts w:ascii="Times New Roman" w:hAnsi="Times New Roman"/>
          <w:sz w:val="28"/>
          <w:szCs w:val="28"/>
        </w:rPr>
        <w:fldChar w:fldCharType="separate"/>
      </w:r>
      <w:r w:rsidRPr="00CB7A06">
        <w:rPr>
          <w:rFonts w:ascii="Times New Roman" w:hAnsi="Times New Roman"/>
          <w:sz w:val="28"/>
          <w:szCs w:val="28"/>
        </w:rPr>
        <w:t>1</w:t>
      </w:r>
      <w:r w:rsidR="00B148DE" w:rsidRPr="00CB7A06">
        <w:rPr>
          <w:rFonts w:ascii="Times New Roman" w:hAnsi="Times New Roman"/>
          <w:sz w:val="28"/>
          <w:szCs w:val="28"/>
        </w:rPr>
        <w:fldChar w:fldCharType="end"/>
      </w:r>
      <w:r w:rsidRPr="00CB7A06">
        <w:rPr>
          <w:rFonts w:ascii="Times New Roman" w:hAnsi="Times New Roman"/>
          <w:sz w:val="28"/>
          <w:szCs w:val="28"/>
        </w:rPr>
        <w:t>-</w:t>
      </w:r>
      <w:r w:rsidR="00B148DE" w:rsidRPr="00CB7A06">
        <w:rPr>
          <w:rFonts w:ascii="Times New Roman" w:hAnsi="Times New Roman"/>
          <w:sz w:val="28"/>
          <w:szCs w:val="28"/>
        </w:rPr>
        <w:fldChar w:fldCharType="begin"/>
      </w:r>
      <w:r w:rsidR="00B148DE" w:rsidRPr="00CB7A06">
        <w:rPr>
          <w:rFonts w:ascii="Times New Roman" w:hAnsi="Times New Roman"/>
          <w:sz w:val="28"/>
          <w:szCs w:val="28"/>
        </w:rPr>
        <w:instrText xml:space="preserve"> REF _Ref445733819 \r \h  \* MERGEFORMAT </w:instrText>
      </w:r>
      <w:r w:rsidR="00B148DE" w:rsidRPr="00CB7A06">
        <w:rPr>
          <w:rFonts w:ascii="Times New Roman" w:hAnsi="Times New Roman"/>
          <w:sz w:val="28"/>
          <w:szCs w:val="28"/>
        </w:rPr>
      </w:r>
      <w:r w:rsidR="00B148DE" w:rsidRPr="00CB7A06">
        <w:rPr>
          <w:rFonts w:ascii="Times New Roman" w:hAnsi="Times New Roman"/>
          <w:sz w:val="28"/>
          <w:szCs w:val="28"/>
        </w:rPr>
        <w:fldChar w:fldCharType="separate"/>
      </w:r>
      <w:r w:rsidRPr="00CB7A06">
        <w:rPr>
          <w:rFonts w:ascii="Times New Roman" w:hAnsi="Times New Roman"/>
          <w:sz w:val="28"/>
          <w:szCs w:val="28"/>
        </w:rPr>
        <w:t>3</w:t>
      </w:r>
      <w:r w:rsidR="00B148DE"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widowControl w:val="0"/>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С целью реализации «Стратегических направлений развития материалов и технологий их переработки до </w:t>
      </w:r>
      <w:smartTag w:uri="urn:schemas-microsoft-com:office:smarttags" w:element="metricconverter">
        <w:smartTagPr>
          <w:attr w:name="ProductID" w:val="2030 г"/>
        </w:smartTagPr>
        <w:r w:rsidRPr="00CB7A06">
          <w:rPr>
            <w:rFonts w:ascii="Times New Roman" w:hAnsi="Times New Roman"/>
            <w:sz w:val="28"/>
            <w:szCs w:val="28"/>
          </w:rPr>
          <w:t>2030 г</w:t>
        </w:r>
      </w:smartTag>
      <w:r w:rsidRPr="00CB7A06">
        <w:rPr>
          <w:rFonts w:ascii="Times New Roman" w:hAnsi="Times New Roman"/>
          <w:sz w:val="28"/>
          <w:szCs w:val="28"/>
        </w:rPr>
        <w:t xml:space="preserve">.»,  направления 8.1. «Высокопрочные свариваемые алюминиевые и </w:t>
      </w:r>
      <w:proofErr w:type="gramStart"/>
      <w:r w:rsidRPr="00CB7A06">
        <w:rPr>
          <w:rFonts w:ascii="Times New Roman" w:hAnsi="Times New Roman"/>
          <w:sz w:val="28"/>
          <w:szCs w:val="28"/>
        </w:rPr>
        <w:t>алюминий-литиевые</w:t>
      </w:r>
      <w:proofErr w:type="gramEnd"/>
      <w:r w:rsidRPr="00CB7A06">
        <w:rPr>
          <w:rFonts w:ascii="Times New Roman" w:hAnsi="Times New Roman"/>
          <w:sz w:val="28"/>
          <w:szCs w:val="28"/>
        </w:rPr>
        <w:t xml:space="preserve"> сплавы пониженной плотности с повышенной вязкостью разрушения» и 10.10. «</w:t>
      </w:r>
      <w:proofErr w:type="spellStart"/>
      <w:r w:rsidRPr="00CB7A06">
        <w:rPr>
          <w:rFonts w:ascii="Times New Roman" w:hAnsi="Times New Roman"/>
          <w:sz w:val="28"/>
          <w:szCs w:val="28"/>
        </w:rPr>
        <w:t>Энергоэффективные</w:t>
      </w:r>
      <w:proofErr w:type="spellEnd"/>
      <w:r w:rsidRPr="00CB7A06">
        <w:rPr>
          <w:rFonts w:ascii="Times New Roman" w:hAnsi="Times New Roman"/>
          <w:sz w:val="28"/>
          <w:szCs w:val="28"/>
        </w:rPr>
        <w:t>, ресурсосберегающие и аддитивные технологии изготовления деформированных полуфабрикатов и фасонных отливок из магниевых и алюминиевых сплавов» ведутся работы по разработке новых и освоению существующих материалов [</w:t>
      </w:r>
      <w:r w:rsidR="00B148DE" w:rsidRPr="00CB7A06">
        <w:rPr>
          <w:rFonts w:ascii="Times New Roman" w:hAnsi="Times New Roman"/>
          <w:sz w:val="28"/>
          <w:szCs w:val="28"/>
        </w:rPr>
        <w:fldChar w:fldCharType="begin"/>
      </w:r>
      <w:r w:rsidR="00B148DE" w:rsidRPr="00CB7A06">
        <w:rPr>
          <w:rFonts w:ascii="Times New Roman" w:hAnsi="Times New Roman"/>
          <w:sz w:val="28"/>
          <w:szCs w:val="28"/>
        </w:rPr>
        <w:instrText xml:space="preserve"> REF _Ref478053309 \r \h  \* MERGEFORMAT </w:instrText>
      </w:r>
      <w:r w:rsidR="00B148DE" w:rsidRPr="00CB7A06">
        <w:rPr>
          <w:rFonts w:ascii="Times New Roman" w:hAnsi="Times New Roman"/>
          <w:sz w:val="28"/>
          <w:szCs w:val="28"/>
        </w:rPr>
      </w:r>
      <w:r w:rsidR="00B148DE" w:rsidRPr="00CB7A06">
        <w:rPr>
          <w:rFonts w:ascii="Times New Roman" w:hAnsi="Times New Roman"/>
          <w:sz w:val="28"/>
          <w:szCs w:val="28"/>
        </w:rPr>
        <w:fldChar w:fldCharType="separate"/>
      </w:r>
      <w:r w:rsidRPr="00CB7A06">
        <w:rPr>
          <w:rFonts w:ascii="Times New Roman" w:hAnsi="Times New Roman"/>
          <w:sz w:val="28"/>
          <w:szCs w:val="28"/>
        </w:rPr>
        <w:t>4</w:t>
      </w:r>
      <w:r w:rsidR="00B148DE"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Высокопрочные и сверхпрочные  алюминиевые </w:t>
      </w:r>
      <w:proofErr w:type="spellStart"/>
      <w:r w:rsidRPr="00CB7A06">
        <w:rPr>
          <w:rFonts w:ascii="Times New Roman" w:hAnsi="Times New Roman"/>
          <w:sz w:val="28"/>
          <w:szCs w:val="28"/>
        </w:rPr>
        <w:t>сплавына</w:t>
      </w:r>
      <w:proofErr w:type="spellEnd"/>
      <w:r w:rsidRPr="00CB7A06">
        <w:rPr>
          <w:rFonts w:ascii="Times New Roman" w:hAnsi="Times New Roman"/>
          <w:sz w:val="28"/>
          <w:szCs w:val="28"/>
        </w:rPr>
        <w:t xml:space="preserve"> базе традиционной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Zn</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w:t>
      </w:r>
      <w:proofErr w:type="spellStart"/>
      <w:r w:rsidRPr="00CB7A06">
        <w:rPr>
          <w:rFonts w:ascii="Times New Roman" w:hAnsi="Times New Roman"/>
          <w:sz w:val="28"/>
          <w:szCs w:val="28"/>
        </w:rPr>
        <w:t>Cu</w:t>
      </w:r>
      <w:proofErr w:type="spellEnd"/>
      <w:r w:rsidRPr="00CB7A06">
        <w:rPr>
          <w:rFonts w:ascii="Times New Roman" w:hAnsi="Times New Roman"/>
          <w:sz w:val="28"/>
          <w:szCs w:val="28"/>
        </w:rPr>
        <w:t xml:space="preserve"> являются одними из основных конструкционных материалов современной авиационно-космической </w:t>
      </w:r>
      <w:proofErr w:type="spellStart"/>
      <w:r w:rsidRPr="00CB7A06">
        <w:rPr>
          <w:rFonts w:ascii="Times New Roman" w:hAnsi="Times New Roman"/>
          <w:sz w:val="28"/>
          <w:szCs w:val="28"/>
        </w:rPr>
        <w:t>техникииз</w:t>
      </w:r>
      <w:proofErr w:type="spellEnd"/>
      <w:r w:rsidRPr="00CB7A06">
        <w:rPr>
          <w:rFonts w:ascii="Times New Roman" w:hAnsi="Times New Roman"/>
          <w:sz w:val="28"/>
          <w:szCs w:val="28"/>
        </w:rPr>
        <w:t xml:space="preserve">-за их достаточной технологичности при изготовлении и высоких удельных прочностных показателей для повышения весовой эффективности. Проведенные работы совместно с институтом физики металлов </w:t>
      </w:r>
      <w:proofErr w:type="spellStart"/>
      <w:r w:rsidRPr="00CB7A06">
        <w:rPr>
          <w:rFonts w:ascii="Times New Roman" w:hAnsi="Times New Roman"/>
          <w:sz w:val="28"/>
          <w:szCs w:val="28"/>
        </w:rPr>
        <w:t>УрО</w:t>
      </w:r>
      <w:proofErr w:type="spellEnd"/>
      <w:r w:rsidRPr="00CB7A06">
        <w:rPr>
          <w:rFonts w:ascii="Times New Roman" w:hAnsi="Times New Roman"/>
          <w:sz w:val="28"/>
          <w:szCs w:val="28"/>
        </w:rPr>
        <w:t xml:space="preserve"> РАН позволили разработать атлас тонких структур при старении этих сплавов. На основании полученных данных был разработан сверхпрочный сплав В</w:t>
      </w:r>
      <w:r w:rsidRPr="00CB7A06">
        <w:rPr>
          <w:rFonts w:ascii="Times New Roman" w:hAnsi="Times New Roman"/>
          <w:sz w:val="28"/>
          <w:szCs w:val="28"/>
        </w:rPr>
        <w:noBreakHyphen/>
        <w:t xml:space="preserve">1977 с повышенной вязкостью разрушения, рекомендованный в качестве перспективного конструкционного материала для основных силовых элементов (обшивки и стрингеры верха крыла, силовые стойки, балки и др.) изделий авиационной техники (табл. 1). Высокая прочность полуфабрикатов обеспечивается преимущественно </w:t>
      </w:r>
      <w:proofErr w:type="spellStart"/>
      <w:r w:rsidRPr="00CB7A06">
        <w:rPr>
          <w:rFonts w:ascii="Times New Roman" w:hAnsi="Times New Roman"/>
          <w:sz w:val="28"/>
          <w:szCs w:val="28"/>
        </w:rPr>
        <w:t>нерекристаллизованной</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rPr>
        <w:t>полигонизованной</w:t>
      </w:r>
      <w:proofErr w:type="spellEnd"/>
      <w:r w:rsidRPr="00CB7A06">
        <w:rPr>
          <w:rFonts w:ascii="Times New Roman" w:hAnsi="Times New Roman"/>
          <w:sz w:val="28"/>
          <w:szCs w:val="28"/>
        </w:rPr>
        <w:t xml:space="preserve">) структурой (благодаря присутствию </w:t>
      </w:r>
      <w:proofErr w:type="spellStart"/>
      <w:r w:rsidRPr="00CB7A06">
        <w:rPr>
          <w:rFonts w:ascii="Times New Roman" w:hAnsi="Times New Roman"/>
          <w:sz w:val="28"/>
          <w:szCs w:val="28"/>
        </w:rPr>
        <w:t>дисперсоидов</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lang w:val="en-US"/>
        </w:rPr>
        <w:t>ZrAl</w:t>
      </w:r>
      <w:proofErr w:type="spellEnd"/>
      <w:r w:rsidRPr="00CB7A06">
        <w:rPr>
          <w:rFonts w:ascii="Times New Roman" w:hAnsi="Times New Roman"/>
          <w:sz w:val="28"/>
          <w:szCs w:val="28"/>
          <w:vertAlign w:val="subscript"/>
        </w:rPr>
        <w:t>3</w:t>
      </w:r>
      <w:r w:rsidRPr="00CB7A06">
        <w:rPr>
          <w:rFonts w:ascii="Times New Roman" w:hAnsi="Times New Roman"/>
          <w:sz w:val="28"/>
          <w:szCs w:val="28"/>
        </w:rPr>
        <w:t xml:space="preserve">) с мелким </w:t>
      </w:r>
      <w:proofErr w:type="spellStart"/>
      <w:r w:rsidRPr="00CB7A06">
        <w:rPr>
          <w:rFonts w:ascii="Times New Roman" w:hAnsi="Times New Roman"/>
          <w:sz w:val="28"/>
          <w:szCs w:val="28"/>
        </w:rPr>
        <w:t>равноосным</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rPr>
        <w:t>субзерном</w:t>
      </w:r>
      <w:proofErr w:type="spellEnd"/>
      <w:r w:rsidRPr="00CB7A06">
        <w:rPr>
          <w:rFonts w:ascii="Times New Roman" w:hAnsi="Times New Roman"/>
          <w:sz w:val="28"/>
          <w:szCs w:val="28"/>
        </w:rPr>
        <w:t xml:space="preserve"> (размером ~2,5–3,5 мкм) и выделениями упрочняющей η</w:t>
      </w:r>
      <w:proofErr w:type="gramStart"/>
      <w:r w:rsidRPr="00CB7A06">
        <w:rPr>
          <w:rFonts w:ascii="Times New Roman" w:hAnsi="Times New Roman"/>
          <w:sz w:val="28"/>
          <w:szCs w:val="28"/>
        </w:rPr>
        <w:t>'-</w:t>
      </w:r>
      <w:proofErr w:type="gramEnd"/>
      <w:r w:rsidRPr="00CB7A06">
        <w:rPr>
          <w:rFonts w:ascii="Times New Roman" w:hAnsi="Times New Roman"/>
          <w:sz w:val="28"/>
          <w:szCs w:val="28"/>
        </w:rPr>
        <w:t xml:space="preserve">фазы при старении. Высокая вязкость разрушения обеспечивается небольшой </w:t>
      </w:r>
      <w:r w:rsidRPr="00CB7A06">
        <w:rPr>
          <w:rFonts w:ascii="Times New Roman" w:hAnsi="Times New Roman"/>
          <w:sz w:val="28"/>
          <w:szCs w:val="28"/>
        </w:rPr>
        <w:lastRenderedPageBreak/>
        <w:t>объемной долей интерметаллидных включений, ввиду ограничения содержания примесей (</w:t>
      </w:r>
      <w:r w:rsidRPr="00CB7A06">
        <w:rPr>
          <w:rFonts w:ascii="Times New Roman" w:hAnsi="Times New Roman"/>
          <w:sz w:val="28"/>
          <w:szCs w:val="28"/>
          <w:lang w:val="en-US"/>
        </w:rPr>
        <w:t>Fe</w:t>
      </w:r>
      <w:r w:rsidRPr="00CB7A06">
        <w:rPr>
          <w:rFonts w:ascii="Times New Roman" w:hAnsi="Times New Roman"/>
          <w:sz w:val="28"/>
          <w:szCs w:val="28"/>
        </w:rPr>
        <w:t xml:space="preserve"> и </w:t>
      </w:r>
      <w:r w:rsidRPr="00CB7A06">
        <w:rPr>
          <w:rFonts w:ascii="Times New Roman" w:hAnsi="Times New Roman"/>
          <w:sz w:val="28"/>
          <w:szCs w:val="28"/>
          <w:lang w:val="en-US"/>
        </w:rPr>
        <w:t>Si</w:t>
      </w:r>
      <w:r w:rsidRPr="00CB7A06">
        <w:rPr>
          <w:rFonts w:ascii="Times New Roman" w:hAnsi="Times New Roman"/>
          <w:sz w:val="28"/>
          <w:szCs w:val="28"/>
        </w:rPr>
        <w:t xml:space="preserve">) и уменьшенного содержания </w:t>
      </w:r>
      <w:r w:rsidRPr="00CB7A06">
        <w:rPr>
          <w:rFonts w:ascii="Times New Roman" w:hAnsi="Times New Roman"/>
          <w:sz w:val="28"/>
          <w:szCs w:val="28"/>
          <w:lang w:val="en-US"/>
        </w:rPr>
        <w:t>Cu</w:t>
      </w:r>
      <w:r w:rsidRPr="00CB7A06">
        <w:rPr>
          <w:rFonts w:ascii="Times New Roman" w:hAnsi="Times New Roman"/>
          <w:sz w:val="28"/>
          <w:szCs w:val="28"/>
        </w:rPr>
        <w:t xml:space="preserve"> и </w:t>
      </w:r>
      <w:r w:rsidRPr="00CB7A06">
        <w:rPr>
          <w:rFonts w:ascii="Times New Roman" w:hAnsi="Times New Roman"/>
          <w:sz w:val="28"/>
          <w:szCs w:val="28"/>
          <w:lang w:val="en-US"/>
        </w:rPr>
        <w:t>Mg</w:t>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_Ref477513298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5</w:t>
      </w:r>
      <w:r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spacing w:after="0" w:line="360" w:lineRule="auto"/>
        <w:ind w:firstLine="709"/>
        <w:jc w:val="both"/>
        <w:rPr>
          <w:rFonts w:ascii="Times New Roman" w:hAnsi="Times New Roman"/>
          <w:sz w:val="28"/>
          <w:szCs w:val="28"/>
        </w:rPr>
      </w:pPr>
    </w:p>
    <w:p w:rsidR="008525B0" w:rsidRPr="009A041D" w:rsidRDefault="008525B0" w:rsidP="009A041D">
      <w:pPr>
        <w:spacing w:after="0" w:line="240" w:lineRule="auto"/>
        <w:ind w:firstLine="709"/>
        <w:jc w:val="right"/>
        <w:rPr>
          <w:rFonts w:ascii="Times New Roman" w:hAnsi="Times New Roman"/>
          <w:i/>
          <w:sz w:val="24"/>
          <w:szCs w:val="24"/>
        </w:rPr>
      </w:pPr>
      <w:r w:rsidRPr="009A041D">
        <w:rPr>
          <w:rFonts w:ascii="Times New Roman" w:hAnsi="Times New Roman"/>
          <w:i/>
          <w:sz w:val="24"/>
          <w:szCs w:val="24"/>
        </w:rPr>
        <w:t>Таблица 1</w:t>
      </w:r>
    </w:p>
    <w:p w:rsidR="008525B0" w:rsidRPr="009A041D" w:rsidRDefault="008525B0" w:rsidP="009A041D">
      <w:pPr>
        <w:spacing w:after="0" w:line="240" w:lineRule="auto"/>
        <w:jc w:val="center"/>
        <w:rPr>
          <w:rFonts w:ascii="Times New Roman" w:hAnsi="Times New Roman"/>
          <w:b/>
          <w:sz w:val="24"/>
          <w:szCs w:val="24"/>
        </w:rPr>
      </w:pPr>
      <w:r w:rsidRPr="009A041D">
        <w:rPr>
          <w:rFonts w:ascii="Times New Roman" w:hAnsi="Times New Roman"/>
          <w:b/>
          <w:sz w:val="24"/>
          <w:szCs w:val="24"/>
        </w:rPr>
        <w:t xml:space="preserve">Свойства высокопрочных сплавов системы </w:t>
      </w:r>
      <w:proofErr w:type="spellStart"/>
      <w:r w:rsidRPr="009A041D">
        <w:rPr>
          <w:rFonts w:ascii="Times New Roman" w:hAnsi="Times New Roman"/>
          <w:b/>
          <w:sz w:val="24"/>
          <w:szCs w:val="24"/>
        </w:rPr>
        <w:t>Al</w:t>
      </w:r>
      <w:proofErr w:type="spellEnd"/>
      <w:r w:rsidRPr="009A041D">
        <w:rPr>
          <w:rFonts w:ascii="Times New Roman" w:hAnsi="Times New Roman"/>
          <w:b/>
          <w:sz w:val="24"/>
          <w:szCs w:val="24"/>
        </w:rPr>
        <w:t>–</w:t>
      </w:r>
      <w:proofErr w:type="spellStart"/>
      <w:r w:rsidRPr="009A041D">
        <w:rPr>
          <w:rFonts w:ascii="Times New Roman" w:hAnsi="Times New Roman"/>
          <w:b/>
          <w:sz w:val="24"/>
          <w:szCs w:val="24"/>
        </w:rPr>
        <w:t>Zn</w:t>
      </w:r>
      <w:proofErr w:type="spellEnd"/>
      <w:r w:rsidRPr="009A041D">
        <w:rPr>
          <w:rFonts w:ascii="Times New Roman" w:hAnsi="Times New Roman"/>
          <w:b/>
          <w:sz w:val="24"/>
          <w:szCs w:val="24"/>
        </w:rPr>
        <w:t>–</w:t>
      </w:r>
      <w:proofErr w:type="spellStart"/>
      <w:r w:rsidRPr="009A041D">
        <w:rPr>
          <w:rFonts w:ascii="Times New Roman" w:hAnsi="Times New Roman"/>
          <w:b/>
          <w:sz w:val="24"/>
          <w:szCs w:val="24"/>
        </w:rPr>
        <w:t>Mg</w:t>
      </w:r>
      <w:proofErr w:type="spellEnd"/>
      <w:r w:rsidRPr="009A041D">
        <w:rPr>
          <w:rFonts w:ascii="Times New Roman" w:hAnsi="Times New Roman"/>
          <w:b/>
          <w:sz w:val="24"/>
          <w:szCs w:val="24"/>
        </w:rPr>
        <w:t>–</w:t>
      </w:r>
      <w:proofErr w:type="spellStart"/>
      <w:r w:rsidRPr="009A041D">
        <w:rPr>
          <w:rFonts w:ascii="Times New Roman" w:hAnsi="Times New Roman"/>
          <w:b/>
          <w:sz w:val="24"/>
          <w:szCs w:val="24"/>
        </w:rPr>
        <w:t>Cu</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809"/>
        <w:gridCol w:w="1701"/>
        <w:gridCol w:w="1842"/>
      </w:tblGrid>
      <w:tr w:rsidR="008525B0" w:rsidRPr="009A041D" w:rsidTr="0096418E">
        <w:trPr>
          <w:trHeight w:val="260"/>
        </w:trPr>
        <w:tc>
          <w:tcPr>
            <w:tcW w:w="1914" w:type="dxa"/>
            <w:vMerge w:val="restart"/>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Сплав</w:t>
            </w:r>
          </w:p>
        </w:tc>
        <w:tc>
          <w:tcPr>
            <w:tcW w:w="1914" w:type="dxa"/>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sym w:font="Symbol" w:char="F073"/>
            </w:r>
            <w:r w:rsidRPr="009A041D">
              <w:rPr>
                <w:rFonts w:ascii="Times New Roman" w:eastAsia="MS Mincho" w:hAnsi="Times New Roman"/>
                <w:position w:val="-5"/>
                <w:sz w:val="24"/>
                <w:szCs w:val="24"/>
                <w:vertAlign w:val="subscript"/>
                <w:lang w:eastAsia="ja-JP"/>
              </w:rPr>
              <w:t>В</w:t>
            </w:r>
          </w:p>
        </w:tc>
        <w:tc>
          <w:tcPr>
            <w:tcW w:w="1809" w:type="dxa"/>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sym w:font="Symbol" w:char="F073"/>
            </w:r>
            <w:r w:rsidRPr="009A041D">
              <w:rPr>
                <w:rFonts w:ascii="Times New Roman" w:eastAsia="MS Mincho" w:hAnsi="Times New Roman"/>
                <w:position w:val="-5"/>
                <w:sz w:val="24"/>
                <w:szCs w:val="24"/>
                <w:vertAlign w:val="subscript"/>
                <w:lang w:eastAsia="ja-JP"/>
              </w:rPr>
              <w:t>0,2</w:t>
            </w:r>
          </w:p>
        </w:tc>
        <w:tc>
          <w:tcPr>
            <w:tcW w:w="1701" w:type="dxa"/>
            <w:vMerge w:val="restart"/>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sym w:font="Symbol" w:char="F064"/>
            </w:r>
            <w:r w:rsidRPr="009A041D">
              <w:rPr>
                <w:rFonts w:ascii="Times New Roman" w:eastAsia="MS Mincho" w:hAnsi="Times New Roman"/>
                <w:sz w:val="24"/>
                <w:szCs w:val="24"/>
                <w:lang w:eastAsia="ja-JP"/>
              </w:rPr>
              <w:t>, %</w:t>
            </w:r>
          </w:p>
        </w:tc>
        <w:tc>
          <w:tcPr>
            <w:tcW w:w="1842" w:type="dxa"/>
            <w:vMerge w:val="restart"/>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K</w:t>
            </w:r>
            <w:r w:rsidRPr="009A041D">
              <w:rPr>
                <w:rFonts w:ascii="Times New Roman" w:eastAsia="MS Mincho" w:hAnsi="Times New Roman"/>
                <w:position w:val="-5"/>
                <w:sz w:val="24"/>
                <w:szCs w:val="24"/>
                <w:vertAlign w:val="subscript"/>
                <w:lang w:eastAsia="ja-JP"/>
              </w:rPr>
              <w:t>1C</w:t>
            </w:r>
            <w:r w:rsidRPr="009A041D">
              <w:rPr>
                <w:rFonts w:ascii="Times New Roman" w:eastAsia="MS Mincho" w:hAnsi="Times New Roman"/>
                <w:sz w:val="24"/>
                <w:szCs w:val="24"/>
                <w:lang w:val="en-US" w:eastAsia="ja-JP"/>
              </w:rPr>
              <w:t xml:space="preserve">, </w:t>
            </w:r>
            <w:r w:rsidRPr="009A041D">
              <w:rPr>
                <w:rFonts w:ascii="Times New Roman" w:eastAsia="MS Mincho" w:hAnsi="Times New Roman"/>
                <w:sz w:val="24"/>
                <w:szCs w:val="24"/>
                <w:lang w:eastAsia="ja-JP"/>
              </w:rPr>
              <w:t>МПа</w:t>
            </w:r>
            <w:r w:rsidRPr="009A041D">
              <w:rPr>
                <w:rFonts w:ascii="Times New Roman" w:eastAsia="MS Mincho" w:hAnsi="Times New Roman"/>
                <w:sz w:val="24"/>
                <w:szCs w:val="24"/>
                <w:lang w:eastAsia="ja-JP"/>
              </w:rPr>
              <w:sym w:font="Symbol" w:char="F0D6"/>
            </w:r>
            <w:proofErr w:type="gramStart"/>
            <w:r w:rsidRPr="009A041D">
              <w:rPr>
                <w:rFonts w:ascii="Times New Roman" w:eastAsia="MS Mincho" w:hAnsi="Times New Roman"/>
                <w:sz w:val="24"/>
                <w:szCs w:val="24"/>
                <w:lang w:eastAsia="ja-JP"/>
              </w:rPr>
              <w:t>м</w:t>
            </w:r>
            <w:proofErr w:type="gramEnd"/>
          </w:p>
        </w:tc>
      </w:tr>
      <w:tr w:rsidR="008525B0" w:rsidRPr="009A041D" w:rsidTr="0096418E">
        <w:trPr>
          <w:trHeight w:val="151"/>
        </w:trPr>
        <w:tc>
          <w:tcPr>
            <w:tcW w:w="1914" w:type="dxa"/>
            <w:vMerge/>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p>
        </w:tc>
        <w:tc>
          <w:tcPr>
            <w:tcW w:w="3723" w:type="dxa"/>
            <w:gridSpan w:val="2"/>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МПа</w:t>
            </w:r>
          </w:p>
        </w:tc>
        <w:tc>
          <w:tcPr>
            <w:tcW w:w="1701" w:type="dxa"/>
            <w:vMerge/>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p>
        </w:tc>
        <w:tc>
          <w:tcPr>
            <w:tcW w:w="1842" w:type="dxa"/>
            <w:vMerge/>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p>
        </w:tc>
      </w:tr>
      <w:tr w:rsidR="008525B0" w:rsidRPr="009A041D" w:rsidTr="0096418E">
        <w:tc>
          <w:tcPr>
            <w:tcW w:w="1914"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bCs/>
                <w:sz w:val="24"/>
                <w:szCs w:val="24"/>
                <w:lang w:eastAsia="ja-JP"/>
              </w:rPr>
              <w:t>В-1977Т1</w:t>
            </w:r>
          </w:p>
        </w:tc>
        <w:tc>
          <w:tcPr>
            <w:tcW w:w="1914"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bCs/>
                <w:sz w:val="24"/>
                <w:szCs w:val="24"/>
                <w:lang w:eastAsia="ja-JP"/>
              </w:rPr>
              <w:t>660–680</w:t>
            </w:r>
          </w:p>
        </w:tc>
        <w:tc>
          <w:tcPr>
            <w:tcW w:w="1809"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bCs/>
                <w:sz w:val="24"/>
                <w:szCs w:val="24"/>
                <w:lang w:eastAsia="ja-JP"/>
              </w:rPr>
              <w:t>640–650</w:t>
            </w:r>
          </w:p>
        </w:tc>
        <w:tc>
          <w:tcPr>
            <w:tcW w:w="1701"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bCs/>
                <w:sz w:val="24"/>
                <w:szCs w:val="24"/>
                <w:lang w:eastAsia="ja-JP"/>
              </w:rPr>
              <w:t>8,0–10,5</w:t>
            </w:r>
          </w:p>
        </w:tc>
        <w:tc>
          <w:tcPr>
            <w:tcW w:w="1842"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bCs/>
                <w:sz w:val="24"/>
                <w:szCs w:val="24"/>
                <w:lang w:eastAsia="ja-JP"/>
              </w:rPr>
              <w:t>30,0–31,5</w:t>
            </w:r>
          </w:p>
        </w:tc>
      </w:tr>
      <w:tr w:rsidR="008525B0" w:rsidRPr="009A041D" w:rsidTr="0096418E">
        <w:tc>
          <w:tcPr>
            <w:tcW w:w="1914"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В96ц-3пчТ12</w:t>
            </w:r>
          </w:p>
        </w:tc>
        <w:tc>
          <w:tcPr>
            <w:tcW w:w="1914"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≥615</w:t>
            </w:r>
          </w:p>
        </w:tc>
        <w:tc>
          <w:tcPr>
            <w:tcW w:w="1809"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≥595</w:t>
            </w:r>
          </w:p>
        </w:tc>
        <w:tc>
          <w:tcPr>
            <w:tcW w:w="1701"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≥8</w:t>
            </w:r>
          </w:p>
        </w:tc>
        <w:tc>
          <w:tcPr>
            <w:tcW w:w="1842" w:type="dxa"/>
            <w:vAlign w:val="center"/>
          </w:tcPr>
          <w:p w:rsidR="008525B0" w:rsidRPr="009A041D" w:rsidRDefault="008525B0" w:rsidP="009A041D">
            <w:pPr>
              <w:spacing w:after="0" w:line="240" w:lineRule="auto"/>
              <w:jc w:val="center"/>
              <w:rPr>
                <w:rFonts w:ascii="Times New Roman" w:eastAsia="MS Mincho" w:hAnsi="Times New Roman"/>
                <w:sz w:val="24"/>
                <w:szCs w:val="24"/>
                <w:lang w:eastAsia="ja-JP"/>
              </w:rPr>
            </w:pPr>
            <w:r w:rsidRPr="009A041D">
              <w:rPr>
                <w:rFonts w:ascii="Times New Roman" w:eastAsia="MS Mincho" w:hAnsi="Times New Roman"/>
                <w:sz w:val="24"/>
                <w:szCs w:val="24"/>
                <w:lang w:eastAsia="ja-JP"/>
              </w:rPr>
              <w:t>≥25</w:t>
            </w:r>
          </w:p>
        </w:tc>
      </w:tr>
    </w:tbl>
    <w:p w:rsidR="008525B0" w:rsidRPr="00CB7A06" w:rsidRDefault="008525B0" w:rsidP="00CB7A06">
      <w:pPr>
        <w:spacing w:after="0" w:line="360" w:lineRule="auto"/>
        <w:jc w:val="center"/>
        <w:rPr>
          <w:rFonts w:ascii="Times New Roman" w:hAnsi="Times New Roman"/>
          <w:sz w:val="28"/>
          <w:szCs w:val="28"/>
        </w:rPr>
      </w:pP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Одним из основных сплавов для деталей внутреннего силового набора современных изделий авиационно-космической техники является высокопрочный сплав 1933. Он освоен в промышленном производстве в виде штамповок и поковок, массивных прессованных полос толщиной до </w:t>
      </w:r>
      <w:smartTag w:uri="urn:schemas-microsoft-com:office:smarttags" w:element="metricconverter">
        <w:smartTagPr>
          <w:attr w:name="ProductID" w:val="250 мм"/>
        </w:smartTagPr>
        <w:r w:rsidRPr="00CB7A06">
          <w:rPr>
            <w:rFonts w:ascii="Times New Roman" w:hAnsi="Times New Roman"/>
            <w:sz w:val="28"/>
            <w:szCs w:val="28"/>
          </w:rPr>
          <w:t>250 мм</w:t>
        </w:r>
      </w:smartTag>
      <w:r w:rsidRPr="00CB7A06">
        <w:rPr>
          <w:rFonts w:ascii="Times New Roman" w:hAnsi="Times New Roman"/>
          <w:sz w:val="28"/>
          <w:szCs w:val="28"/>
        </w:rPr>
        <w:t>, которые широко применяются для деталей новых серийных самолетов Як</w:t>
      </w:r>
      <w:r w:rsidRPr="00CB7A06">
        <w:rPr>
          <w:rFonts w:ascii="Times New Roman" w:hAnsi="Times New Roman"/>
          <w:sz w:val="28"/>
          <w:szCs w:val="28"/>
        </w:rPr>
        <w:noBreakHyphen/>
        <w:t>130 и SSJ.</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Детали внутреннего силового набора (шпангоуты, фитинги, кронштейны, нервюры и др.), как правило, изготавливают из поковок и штамповок. Кованые полуфабрикаты имеют сложную форму, массивные сечения, перепады жесткости, поэтому при их термической обработке возникают значительные закалочные остаточные напряжения, которые при последующей механической обработке приводят к недопустимым поводкам, короблению деталей и увеличению трудоемкости изготовления. Для снижения остаточных напряжений в кованых полуфабрикатах применяют их правку обжатием в </w:t>
      </w:r>
      <w:proofErr w:type="spellStart"/>
      <w:r w:rsidRPr="00CB7A06">
        <w:rPr>
          <w:rFonts w:ascii="Times New Roman" w:hAnsi="Times New Roman"/>
          <w:sz w:val="28"/>
          <w:szCs w:val="28"/>
        </w:rPr>
        <w:t>свежезакаленном</w:t>
      </w:r>
      <w:proofErr w:type="spellEnd"/>
      <w:r w:rsidRPr="00CB7A06">
        <w:rPr>
          <w:rFonts w:ascii="Times New Roman" w:hAnsi="Times New Roman"/>
          <w:sz w:val="28"/>
          <w:szCs w:val="28"/>
        </w:rPr>
        <w:t xml:space="preserve"> состоянии или уменьшают скорость охлаждения при закалке за счет охлаждения в горячей воде или растворе полимеров.</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Однако эти методы снижения остаточных напряжений имеют недостатки. Так, для правки обжатием требуются дополнительная штамповая оснастка, а замедление охлаждения при закалке может привести к снижению служебных характеристик сплава. </w:t>
      </w:r>
    </w:p>
    <w:p w:rsidR="008525B0" w:rsidRPr="00CB7A06" w:rsidRDefault="008525B0" w:rsidP="00CB7A06">
      <w:pPr>
        <w:spacing w:after="0" w:line="360" w:lineRule="auto"/>
        <w:ind w:firstLine="709"/>
        <w:jc w:val="both"/>
        <w:rPr>
          <w:rFonts w:ascii="Times New Roman" w:hAnsi="Times New Roman"/>
          <w:sz w:val="28"/>
          <w:szCs w:val="28"/>
        </w:rPr>
      </w:pPr>
      <w:proofErr w:type="gramStart"/>
      <w:r w:rsidRPr="00CB7A06">
        <w:rPr>
          <w:rFonts w:ascii="Times New Roman" w:hAnsi="Times New Roman"/>
          <w:sz w:val="28"/>
          <w:szCs w:val="28"/>
        </w:rPr>
        <w:lastRenderedPageBreak/>
        <w:t xml:space="preserve">В зарубежной практике, наряду с коваными полуфабрикатами, часто для изготовления сложных по форме деталей используют заготовки в виде массивных плит (например, из сплавов 7085, 7040), в которых снижение закалочных напряжений осуществляют хорошо освоенным и эффективным методом правки растяжением со степенью остаточной деформации 1–3%. Применение более совершенной технологии закалки плит с регулируемым </w:t>
      </w:r>
      <w:proofErr w:type="spellStart"/>
      <w:r w:rsidRPr="00CB7A06">
        <w:rPr>
          <w:rFonts w:ascii="Times New Roman" w:hAnsi="Times New Roman"/>
          <w:sz w:val="28"/>
          <w:szCs w:val="28"/>
        </w:rPr>
        <w:t>спрейерным</w:t>
      </w:r>
      <w:proofErr w:type="spellEnd"/>
      <w:r w:rsidRPr="00CB7A06">
        <w:rPr>
          <w:rFonts w:ascii="Times New Roman" w:hAnsi="Times New Roman"/>
          <w:sz w:val="28"/>
          <w:szCs w:val="28"/>
        </w:rPr>
        <w:t xml:space="preserve"> охлаждением также способствует снижению остаточных закалочных напряжений </w:t>
      </w:r>
      <w:proofErr w:type="spellStart"/>
      <w:r w:rsidRPr="00CB7A06">
        <w:rPr>
          <w:rFonts w:ascii="Times New Roman" w:hAnsi="Times New Roman"/>
          <w:sz w:val="28"/>
          <w:szCs w:val="28"/>
        </w:rPr>
        <w:t>вплитах</w:t>
      </w:r>
      <w:proofErr w:type="spellEnd"/>
      <w:proofErr w:type="gramEnd"/>
      <w:r w:rsidRPr="00CB7A06">
        <w:rPr>
          <w:rFonts w:ascii="Times New Roman" w:hAnsi="Times New Roman"/>
          <w:sz w:val="28"/>
          <w:szCs w:val="28"/>
        </w:rPr>
        <w:t xml:space="preserve">, что позволит избежать коробления при последующей механической обработке деталей из плит </w:t>
      </w:r>
      <w:r w:rsidRPr="00CB7A06">
        <w:rPr>
          <w:rFonts w:ascii="Times New Roman" w:hAnsi="Times New Roman"/>
          <w:sz w:val="28"/>
          <w:szCs w:val="28"/>
        </w:rPr>
        <w:sym w:font="Symbol" w:char="F05B"/>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_Ref477525292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6</w:t>
      </w:r>
      <w:r w:rsidRPr="00CB7A06">
        <w:rPr>
          <w:rFonts w:ascii="Times New Roman" w:hAnsi="Times New Roman"/>
          <w:sz w:val="28"/>
          <w:szCs w:val="28"/>
        </w:rPr>
        <w:fldChar w:fldCharType="end"/>
      </w:r>
      <w:r w:rsidRPr="00CB7A06">
        <w:rPr>
          <w:rFonts w:ascii="Times New Roman" w:hAnsi="Times New Roman"/>
          <w:sz w:val="28"/>
          <w:szCs w:val="28"/>
        </w:rPr>
        <w:t>-</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_Ref477525296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9</w:t>
      </w:r>
      <w:r w:rsidRPr="00CB7A06">
        <w:rPr>
          <w:rFonts w:ascii="Times New Roman" w:hAnsi="Times New Roman"/>
          <w:sz w:val="28"/>
          <w:szCs w:val="28"/>
        </w:rPr>
        <w:fldChar w:fldCharType="end"/>
      </w:r>
      <w:r w:rsidRPr="00CB7A06">
        <w:rPr>
          <w:rFonts w:ascii="Times New Roman" w:hAnsi="Times New Roman"/>
          <w:sz w:val="28"/>
          <w:szCs w:val="28"/>
        </w:rPr>
        <w:sym w:font="Symbol" w:char="F05D"/>
      </w:r>
      <w:r w:rsidRPr="00CB7A06">
        <w:rPr>
          <w:rFonts w:ascii="Times New Roman" w:hAnsi="Times New Roman"/>
          <w:sz w:val="28"/>
          <w:szCs w:val="28"/>
        </w:rPr>
        <w:t>.</w:t>
      </w:r>
    </w:p>
    <w:p w:rsidR="008525B0" w:rsidRPr="00CB7A06" w:rsidRDefault="008525B0" w:rsidP="00CB7A06">
      <w:pPr>
        <w:suppressAutoHyphens/>
        <w:spacing w:line="360" w:lineRule="auto"/>
        <w:ind w:firstLine="708"/>
        <w:contextualSpacing/>
        <w:jc w:val="both"/>
        <w:rPr>
          <w:rFonts w:ascii="Times New Roman" w:hAnsi="Times New Roman"/>
          <w:sz w:val="28"/>
          <w:szCs w:val="28"/>
        </w:rPr>
      </w:pPr>
      <w:r w:rsidRPr="00CB7A06">
        <w:rPr>
          <w:rFonts w:ascii="Times New Roman" w:hAnsi="Times New Roman"/>
          <w:sz w:val="28"/>
          <w:szCs w:val="28"/>
        </w:rPr>
        <w:t xml:space="preserve">С этой целью проведена работа по разработке технологии изготовления массивных плит толщиной </w:t>
      </w:r>
      <w:smartTag w:uri="urn:schemas-microsoft-com:office:smarttags" w:element="metricconverter">
        <w:smartTagPr>
          <w:attr w:name="ProductID" w:val="100 мм"/>
        </w:smartTagPr>
        <w:r w:rsidRPr="00CB7A06">
          <w:rPr>
            <w:rFonts w:ascii="Times New Roman" w:hAnsi="Times New Roman"/>
            <w:sz w:val="28"/>
            <w:szCs w:val="28"/>
          </w:rPr>
          <w:t>100 мм</w:t>
        </w:r>
      </w:smartTag>
      <w:r w:rsidRPr="00CB7A06">
        <w:rPr>
          <w:rFonts w:ascii="Times New Roman" w:hAnsi="Times New Roman"/>
          <w:sz w:val="28"/>
          <w:szCs w:val="28"/>
        </w:rPr>
        <w:t xml:space="preserve"> из сплава 1933, предлагаемых для применения в качестве альтернативы поковкам (табл. 2)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_Ref478053365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10</w:t>
      </w:r>
      <w:r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suppressAutoHyphens/>
        <w:spacing w:line="360" w:lineRule="auto"/>
        <w:ind w:firstLine="708"/>
        <w:contextualSpacing/>
        <w:jc w:val="both"/>
        <w:rPr>
          <w:rFonts w:ascii="Times New Roman" w:hAnsi="Times New Roman"/>
          <w:sz w:val="28"/>
          <w:szCs w:val="28"/>
        </w:rPr>
      </w:pPr>
      <w:r w:rsidRPr="00CB7A06">
        <w:rPr>
          <w:rFonts w:ascii="Times New Roman" w:hAnsi="Times New Roman"/>
          <w:sz w:val="28"/>
          <w:szCs w:val="28"/>
        </w:rPr>
        <w:t xml:space="preserve">Более высокие значения прочностных характеристик и пониженная склонность к межкристаллитной коррозии плит толщиной </w:t>
      </w:r>
      <w:smartTag w:uri="urn:schemas-microsoft-com:office:smarttags" w:element="metricconverter">
        <w:smartTagPr>
          <w:attr w:name="ProductID" w:val="100 мм"/>
        </w:smartTagPr>
        <w:r w:rsidRPr="00CB7A06">
          <w:rPr>
            <w:rFonts w:ascii="Times New Roman" w:hAnsi="Times New Roman"/>
            <w:sz w:val="28"/>
            <w:szCs w:val="28"/>
          </w:rPr>
          <w:t>100 мм</w:t>
        </w:r>
      </w:smartTag>
      <w:r w:rsidRPr="00CB7A06">
        <w:rPr>
          <w:rFonts w:ascii="Times New Roman" w:hAnsi="Times New Roman"/>
          <w:sz w:val="28"/>
          <w:szCs w:val="28"/>
        </w:rPr>
        <w:t xml:space="preserve"> из сплава 1933Т22 наблюдаются в серединных слоях плиты, имеющих преимущественно </w:t>
      </w:r>
      <w:proofErr w:type="spellStart"/>
      <w:r w:rsidRPr="00CB7A06">
        <w:rPr>
          <w:rFonts w:ascii="Times New Roman" w:hAnsi="Times New Roman"/>
          <w:sz w:val="28"/>
          <w:szCs w:val="28"/>
        </w:rPr>
        <w:t>нерекристаллизованную</w:t>
      </w:r>
      <w:proofErr w:type="spellEnd"/>
      <w:r w:rsidRPr="00CB7A06">
        <w:rPr>
          <w:rFonts w:ascii="Times New Roman" w:hAnsi="Times New Roman"/>
          <w:sz w:val="28"/>
          <w:szCs w:val="28"/>
        </w:rPr>
        <w:t xml:space="preserve">, текстурованную структуру по сравнению с поверхностными слоями, в которых преобладает </w:t>
      </w:r>
      <w:proofErr w:type="spellStart"/>
      <w:r w:rsidRPr="00CB7A06">
        <w:rPr>
          <w:rFonts w:ascii="Times New Roman" w:hAnsi="Times New Roman"/>
          <w:sz w:val="28"/>
          <w:szCs w:val="28"/>
        </w:rPr>
        <w:t>рекристаллизованная</w:t>
      </w:r>
      <w:proofErr w:type="spellEnd"/>
      <w:r w:rsidRPr="00CB7A06">
        <w:rPr>
          <w:rFonts w:ascii="Times New Roman" w:hAnsi="Times New Roman"/>
          <w:sz w:val="28"/>
          <w:szCs w:val="28"/>
        </w:rPr>
        <w:t xml:space="preserve"> структура.</w:t>
      </w:r>
    </w:p>
    <w:p w:rsidR="008525B0" w:rsidRPr="009A041D" w:rsidRDefault="008525B0" w:rsidP="009A041D">
      <w:pPr>
        <w:spacing w:after="0" w:line="240" w:lineRule="auto"/>
        <w:jc w:val="right"/>
        <w:rPr>
          <w:rFonts w:ascii="Times New Roman" w:hAnsi="Times New Roman"/>
          <w:i/>
          <w:sz w:val="24"/>
          <w:szCs w:val="24"/>
        </w:rPr>
      </w:pPr>
      <w:r w:rsidRPr="009A041D">
        <w:rPr>
          <w:rFonts w:ascii="Times New Roman" w:hAnsi="Times New Roman"/>
          <w:i/>
          <w:sz w:val="24"/>
          <w:szCs w:val="24"/>
        </w:rPr>
        <w:t>Таблица 2</w:t>
      </w:r>
    </w:p>
    <w:p w:rsidR="008525B0" w:rsidRPr="009A041D" w:rsidRDefault="008525B0" w:rsidP="009A041D">
      <w:pPr>
        <w:spacing w:after="0" w:line="240" w:lineRule="auto"/>
        <w:jc w:val="center"/>
        <w:rPr>
          <w:rFonts w:ascii="Times New Roman" w:hAnsi="Times New Roman"/>
          <w:b/>
          <w:sz w:val="24"/>
          <w:szCs w:val="24"/>
        </w:rPr>
      </w:pPr>
      <w:r w:rsidRPr="009A041D">
        <w:rPr>
          <w:rFonts w:ascii="Times New Roman" w:hAnsi="Times New Roman"/>
          <w:b/>
          <w:sz w:val="24"/>
          <w:szCs w:val="24"/>
        </w:rPr>
        <w:t xml:space="preserve">Свойства плит толщиной </w:t>
      </w:r>
      <w:smartTag w:uri="urn:schemas-microsoft-com:office:smarttags" w:element="metricconverter">
        <w:smartTagPr>
          <w:attr w:name="ProductID" w:val="100 мм"/>
        </w:smartTagPr>
        <w:r w:rsidRPr="009A041D">
          <w:rPr>
            <w:rFonts w:ascii="Times New Roman" w:hAnsi="Times New Roman"/>
            <w:b/>
            <w:sz w:val="24"/>
            <w:szCs w:val="24"/>
          </w:rPr>
          <w:t>100 мм</w:t>
        </w:r>
      </w:smartTag>
      <w:r w:rsidRPr="009A041D">
        <w:rPr>
          <w:rFonts w:ascii="Times New Roman" w:hAnsi="Times New Roman"/>
          <w:b/>
          <w:sz w:val="24"/>
          <w:szCs w:val="24"/>
        </w:rPr>
        <w:t xml:space="preserve"> из сплава 1933Т22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3"/>
        <w:gridCol w:w="903"/>
        <w:gridCol w:w="994"/>
        <w:gridCol w:w="709"/>
        <w:gridCol w:w="1610"/>
        <w:gridCol w:w="982"/>
        <w:gridCol w:w="903"/>
        <w:gridCol w:w="862"/>
      </w:tblGrid>
      <w:tr w:rsidR="008525B0" w:rsidRPr="009A041D" w:rsidTr="0096418E">
        <w:trPr>
          <w:tblHeader/>
          <w:jc w:val="center"/>
        </w:trPr>
        <w:tc>
          <w:tcPr>
            <w:tcW w:w="1251" w:type="pct"/>
          </w:tcPr>
          <w:p w:rsidR="008525B0" w:rsidRPr="009A041D" w:rsidRDefault="008525B0" w:rsidP="009A041D">
            <w:pPr>
              <w:spacing w:after="0" w:line="240" w:lineRule="auto"/>
              <w:ind w:right="-108"/>
              <w:jc w:val="center"/>
              <w:rPr>
                <w:rFonts w:ascii="Times New Roman" w:hAnsi="Times New Roman"/>
                <w:sz w:val="24"/>
                <w:szCs w:val="24"/>
              </w:rPr>
            </w:pPr>
            <w:r w:rsidRPr="009A041D">
              <w:rPr>
                <w:rFonts w:ascii="Times New Roman" w:hAnsi="Times New Roman"/>
                <w:sz w:val="24"/>
                <w:szCs w:val="24"/>
              </w:rPr>
              <w:t>Место вырезки</w:t>
            </w:r>
          </w:p>
          <w:p w:rsidR="008525B0" w:rsidRPr="009A041D" w:rsidRDefault="008525B0" w:rsidP="009A041D">
            <w:pPr>
              <w:spacing w:after="0" w:line="240" w:lineRule="auto"/>
              <w:ind w:right="-108"/>
              <w:jc w:val="center"/>
              <w:rPr>
                <w:rFonts w:ascii="Times New Roman" w:hAnsi="Times New Roman"/>
                <w:sz w:val="24"/>
                <w:szCs w:val="24"/>
              </w:rPr>
            </w:pPr>
            <w:r w:rsidRPr="009A041D">
              <w:rPr>
                <w:rFonts w:ascii="Times New Roman" w:hAnsi="Times New Roman"/>
                <w:sz w:val="24"/>
                <w:szCs w:val="24"/>
              </w:rPr>
              <w:t>образца</w:t>
            </w:r>
          </w:p>
        </w:tc>
        <w:tc>
          <w:tcPr>
            <w:tcW w:w="486" w:type="pct"/>
          </w:tcPr>
          <w:p w:rsidR="008525B0" w:rsidRPr="009A041D" w:rsidRDefault="008525B0" w:rsidP="009A041D">
            <w:pPr>
              <w:spacing w:after="0" w:line="240" w:lineRule="auto"/>
              <w:jc w:val="center"/>
              <w:rPr>
                <w:rFonts w:ascii="Times New Roman" w:hAnsi="Times New Roman"/>
                <w:sz w:val="24"/>
                <w:szCs w:val="24"/>
                <w:vertAlign w:val="subscript"/>
              </w:rPr>
            </w:pPr>
            <w:proofErr w:type="spellStart"/>
            <w:r w:rsidRPr="009A041D">
              <w:rPr>
                <w:rFonts w:ascii="Times New Roman" w:hAnsi="Times New Roman"/>
                <w:sz w:val="24"/>
                <w:szCs w:val="24"/>
              </w:rPr>
              <w:t>σ</w:t>
            </w:r>
            <w:r w:rsidRPr="009A041D">
              <w:rPr>
                <w:rFonts w:ascii="Times New Roman" w:hAnsi="Times New Roman"/>
                <w:sz w:val="24"/>
                <w:szCs w:val="24"/>
                <w:vertAlign w:val="subscript"/>
              </w:rPr>
              <w:t>в</w:t>
            </w:r>
            <w:proofErr w:type="spellEnd"/>
          </w:p>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МПа</w:t>
            </w:r>
          </w:p>
        </w:tc>
        <w:tc>
          <w:tcPr>
            <w:tcW w:w="535" w:type="pct"/>
          </w:tcPr>
          <w:p w:rsidR="008525B0" w:rsidRPr="009A041D" w:rsidRDefault="008525B0" w:rsidP="009A041D">
            <w:pPr>
              <w:spacing w:after="0" w:line="240" w:lineRule="auto"/>
              <w:jc w:val="center"/>
              <w:rPr>
                <w:rFonts w:ascii="Times New Roman" w:hAnsi="Times New Roman"/>
                <w:sz w:val="24"/>
                <w:szCs w:val="24"/>
                <w:vertAlign w:val="subscript"/>
              </w:rPr>
            </w:pPr>
            <w:r w:rsidRPr="009A041D">
              <w:rPr>
                <w:rFonts w:ascii="Times New Roman" w:hAnsi="Times New Roman"/>
                <w:sz w:val="24"/>
                <w:szCs w:val="24"/>
              </w:rPr>
              <w:t>σ</w:t>
            </w:r>
            <w:r w:rsidRPr="009A041D">
              <w:rPr>
                <w:rFonts w:ascii="Times New Roman" w:hAnsi="Times New Roman"/>
                <w:sz w:val="24"/>
                <w:szCs w:val="24"/>
                <w:vertAlign w:val="subscript"/>
              </w:rPr>
              <w:t>0,2</w:t>
            </w:r>
          </w:p>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МПа</w:t>
            </w:r>
          </w:p>
        </w:tc>
        <w:tc>
          <w:tcPr>
            <w:tcW w:w="382"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δ</w:t>
            </w:r>
          </w:p>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w:t>
            </w:r>
          </w:p>
        </w:tc>
        <w:tc>
          <w:tcPr>
            <w:tcW w:w="867"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i/>
                <w:sz w:val="24"/>
                <w:szCs w:val="24"/>
                <w:lang w:val="en-US"/>
              </w:rPr>
              <w:t>KC</w:t>
            </w:r>
            <w:r w:rsidRPr="009A041D">
              <w:rPr>
                <w:rFonts w:ascii="Times New Roman" w:hAnsi="Times New Roman"/>
                <w:sz w:val="24"/>
                <w:szCs w:val="24"/>
                <w:lang w:val="en-US"/>
              </w:rPr>
              <w:t>U</w:t>
            </w:r>
            <w:r w:rsidRPr="009A041D">
              <w:rPr>
                <w:rFonts w:ascii="Times New Roman" w:hAnsi="Times New Roman"/>
                <w:sz w:val="24"/>
                <w:szCs w:val="24"/>
              </w:rPr>
              <w:t>, МДж/м</w:t>
            </w:r>
            <w:r w:rsidRPr="009A041D">
              <w:rPr>
                <w:rFonts w:ascii="Times New Roman" w:hAnsi="Times New Roman"/>
                <w:sz w:val="24"/>
                <w:szCs w:val="24"/>
                <w:vertAlign w:val="superscript"/>
              </w:rPr>
              <w:t>2</w:t>
            </w:r>
          </w:p>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(ПД)</w:t>
            </w:r>
          </w:p>
        </w:tc>
        <w:tc>
          <w:tcPr>
            <w:tcW w:w="529" w:type="pct"/>
          </w:tcPr>
          <w:p w:rsidR="008525B0" w:rsidRPr="009A041D" w:rsidRDefault="008525B0" w:rsidP="009A041D">
            <w:pPr>
              <w:spacing w:after="0" w:line="240" w:lineRule="auto"/>
              <w:jc w:val="center"/>
              <w:rPr>
                <w:rFonts w:ascii="Times New Roman" w:hAnsi="Times New Roman"/>
                <w:noProof/>
                <w:sz w:val="24"/>
                <w:szCs w:val="24"/>
              </w:rPr>
            </w:pPr>
            <w:r w:rsidRPr="009A041D">
              <w:rPr>
                <w:rFonts w:ascii="Times New Roman" w:hAnsi="Times New Roman"/>
                <w:sz w:val="24"/>
                <w:szCs w:val="24"/>
              </w:rPr>
              <w:t>γ</w:t>
            </w:r>
            <w:r w:rsidRPr="009A041D">
              <w:rPr>
                <w:rFonts w:ascii="Times New Roman" w:hAnsi="Times New Roman"/>
                <w:noProof/>
                <w:sz w:val="24"/>
                <w:szCs w:val="24"/>
              </w:rPr>
              <w:t>,</w:t>
            </w:r>
          </w:p>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noProof/>
                <w:sz w:val="24"/>
                <w:szCs w:val="24"/>
              </w:rPr>
              <w:t>МСм/м</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РСК, балл</w:t>
            </w:r>
          </w:p>
        </w:tc>
        <w:tc>
          <w:tcPr>
            <w:tcW w:w="464"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 xml:space="preserve">МКК, </w:t>
            </w:r>
            <w:proofErr w:type="gramStart"/>
            <w:r w:rsidRPr="009A041D">
              <w:rPr>
                <w:rFonts w:ascii="Times New Roman" w:hAnsi="Times New Roman"/>
                <w:sz w:val="24"/>
                <w:szCs w:val="24"/>
              </w:rPr>
              <w:t>мм</w:t>
            </w:r>
            <w:proofErr w:type="gramEnd"/>
          </w:p>
        </w:tc>
      </w:tr>
      <w:tr w:rsidR="008525B0" w:rsidRPr="009A041D" w:rsidTr="0096418E">
        <w:trPr>
          <w:jc w:val="center"/>
        </w:trPr>
        <w:tc>
          <w:tcPr>
            <w:tcW w:w="1251" w:type="pct"/>
          </w:tcPr>
          <w:p w:rsidR="008525B0" w:rsidRPr="009A041D" w:rsidRDefault="008525B0" w:rsidP="009A041D">
            <w:pPr>
              <w:spacing w:after="0" w:line="240" w:lineRule="auto"/>
              <w:jc w:val="center"/>
              <w:rPr>
                <w:rFonts w:ascii="Times New Roman" w:hAnsi="Times New Roman"/>
                <w:i/>
                <w:sz w:val="24"/>
                <w:szCs w:val="24"/>
              </w:rPr>
            </w:pPr>
            <w:r w:rsidRPr="009A041D">
              <w:rPr>
                <w:rFonts w:ascii="Times New Roman" w:hAnsi="Times New Roman"/>
                <w:sz w:val="24"/>
                <w:szCs w:val="24"/>
              </w:rPr>
              <w:t>Поверхность</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525</w:t>
            </w:r>
          </w:p>
        </w:tc>
        <w:tc>
          <w:tcPr>
            <w:tcW w:w="535"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500</w:t>
            </w:r>
          </w:p>
        </w:tc>
        <w:tc>
          <w:tcPr>
            <w:tcW w:w="382"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16,0</w:t>
            </w:r>
          </w:p>
        </w:tc>
        <w:tc>
          <w:tcPr>
            <w:tcW w:w="867"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1,27</w:t>
            </w:r>
          </w:p>
        </w:tc>
        <w:tc>
          <w:tcPr>
            <w:tcW w:w="529"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21,7</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4</w:t>
            </w:r>
          </w:p>
        </w:tc>
        <w:tc>
          <w:tcPr>
            <w:tcW w:w="464"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0,08</w:t>
            </w:r>
          </w:p>
        </w:tc>
      </w:tr>
      <w:tr w:rsidR="008525B0" w:rsidRPr="009A041D" w:rsidTr="0096418E">
        <w:trPr>
          <w:jc w:val="center"/>
        </w:trPr>
        <w:tc>
          <w:tcPr>
            <w:tcW w:w="1251"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¼ толщины плиты</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520</w:t>
            </w:r>
          </w:p>
        </w:tc>
        <w:tc>
          <w:tcPr>
            <w:tcW w:w="535"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500</w:t>
            </w:r>
          </w:p>
        </w:tc>
        <w:tc>
          <w:tcPr>
            <w:tcW w:w="382"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16,0</w:t>
            </w:r>
          </w:p>
        </w:tc>
        <w:tc>
          <w:tcPr>
            <w:tcW w:w="867"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w:t>
            </w:r>
          </w:p>
        </w:tc>
        <w:tc>
          <w:tcPr>
            <w:tcW w:w="529"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21,5</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3</w:t>
            </w:r>
          </w:p>
        </w:tc>
        <w:tc>
          <w:tcPr>
            <w:tcW w:w="464"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w:t>
            </w:r>
          </w:p>
        </w:tc>
      </w:tr>
      <w:tr w:rsidR="008525B0" w:rsidRPr="009A041D" w:rsidTr="0096418E">
        <w:trPr>
          <w:jc w:val="center"/>
        </w:trPr>
        <w:tc>
          <w:tcPr>
            <w:tcW w:w="1251" w:type="pct"/>
          </w:tcPr>
          <w:p w:rsidR="008525B0" w:rsidRPr="009A041D" w:rsidRDefault="008525B0" w:rsidP="009A041D">
            <w:pPr>
              <w:spacing w:after="0" w:line="240" w:lineRule="auto"/>
              <w:jc w:val="center"/>
              <w:rPr>
                <w:rFonts w:ascii="Times New Roman" w:hAnsi="Times New Roman"/>
                <w:i/>
                <w:sz w:val="24"/>
                <w:szCs w:val="24"/>
              </w:rPr>
            </w:pPr>
            <w:r w:rsidRPr="009A041D">
              <w:rPr>
                <w:rFonts w:ascii="Times New Roman" w:hAnsi="Times New Roman"/>
                <w:sz w:val="24"/>
                <w:szCs w:val="24"/>
              </w:rPr>
              <w:t>Середина</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540</w:t>
            </w:r>
          </w:p>
        </w:tc>
        <w:tc>
          <w:tcPr>
            <w:tcW w:w="535"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510</w:t>
            </w:r>
          </w:p>
        </w:tc>
        <w:tc>
          <w:tcPr>
            <w:tcW w:w="382"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15,0</w:t>
            </w:r>
          </w:p>
        </w:tc>
        <w:tc>
          <w:tcPr>
            <w:tcW w:w="867"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1,52</w:t>
            </w:r>
          </w:p>
        </w:tc>
        <w:tc>
          <w:tcPr>
            <w:tcW w:w="529"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22,0</w:t>
            </w:r>
          </w:p>
        </w:tc>
        <w:tc>
          <w:tcPr>
            <w:tcW w:w="486"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3</w:t>
            </w:r>
          </w:p>
        </w:tc>
        <w:tc>
          <w:tcPr>
            <w:tcW w:w="464" w:type="pct"/>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нет</w:t>
            </w:r>
          </w:p>
        </w:tc>
      </w:tr>
    </w:tbl>
    <w:p w:rsidR="008525B0" w:rsidRPr="00CB7A06" w:rsidRDefault="008525B0" w:rsidP="00CB7A06">
      <w:pPr>
        <w:suppressAutoHyphens/>
        <w:spacing w:line="360" w:lineRule="auto"/>
        <w:ind w:firstLine="708"/>
        <w:contextualSpacing/>
        <w:jc w:val="both"/>
        <w:rPr>
          <w:rFonts w:ascii="Times New Roman" w:hAnsi="Times New Roman"/>
          <w:sz w:val="28"/>
          <w:szCs w:val="28"/>
        </w:rPr>
      </w:pPr>
    </w:p>
    <w:p w:rsidR="008525B0" w:rsidRPr="00CB7A06" w:rsidRDefault="008525B0" w:rsidP="00CB7A06">
      <w:pPr>
        <w:suppressAutoHyphens/>
        <w:spacing w:line="360" w:lineRule="auto"/>
        <w:ind w:firstLine="708"/>
        <w:contextualSpacing/>
        <w:jc w:val="both"/>
        <w:rPr>
          <w:rFonts w:ascii="Times New Roman" w:hAnsi="Times New Roman"/>
          <w:sz w:val="28"/>
          <w:szCs w:val="28"/>
        </w:rPr>
      </w:pPr>
      <w:r w:rsidRPr="00CB7A06">
        <w:rPr>
          <w:rFonts w:ascii="Times New Roman" w:hAnsi="Times New Roman"/>
          <w:sz w:val="28"/>
          <w:szCs w:val="28"/>
        </w:rPr>
        <w:t xml:space="preserve">На базе той же системы в ВИАМ разработан высокопрочный сплав В-1963. Легирование малыми добавками серебра и скандия позволило одновременно повысить прочностные характеристики на 10-20 % и сопротивление усталости в 2 раза по сравнению с серийными отечественными и зарубежными сплавами. В отличие от других </w:t>
      </w:r>
      <w:r w:rsidRPr="00CB7A06">
        <w:rPr>
          <w:rFonts w:ascii="Times New Roman" w:hAnsi="Times New Roman"/>
          <w:sz w:val="28"/>
          <w:szCs w:val="28"/>
        </w:rPr>
        <w:lastRenderedPageBreak/>
        <w:t xml:space="preserve">высокопрочных сплавов системы </w:t>
      </w:r>
      <w:proofErr w:type="spellStart"/>
      <w:r w:rsidRPr="00CB7A06">
        <w:rPr>
          <w:rFonts w:ascii="Times New Roman" w:hAnsi="Times New Roman"/>
          <w:sz w:val="28"/>
          <w:szCs w:val="28"/>
        </w:rPr>
        <w:t>Al-Zn-Mg-Cu</w:t>
      </w:r>
      <w:proofErr w:type="spellEnd"/>
      <w:r w:rsidRPr="00CB7A06">
        <w:rPr>
          <w:rFonts w:ascii="Times New Roman" w:hAnsi="Times New Roman"/>
          <w:sz w:val="28"/>
          <w:szCs w:val="28"/>
        </w:rPr>
        <w:t xml:space="preserve"> сплав В</w:t>
      </w:r>
      <w:r w:rsidRPr="00CB7A06">
        <w:rPr>
          <w:rFonts w:ascii="Times New Roman" w:hAnsi="Times New Roman"/>
          <w:sz w:val="28"/>
          <w:szCs w:val="28"/>
        </w:rPr>
        <w:noBreakHyphen/>
        <w:t>1963 обладает улучшенными характеристиками свариваемости по сравнению с аналогичными сплавами без серебра, а также имеет приемлемый уровень характеристик коррозионной стойкости. Сплав также рекомендован для массивных сильно нагруженных деталей (типа шпангоутов, фитингов, балок и др.) внутреннего  набора  изделий современной авиационно-космической техники. Для него освоены промышленные технологии изготовления поковок, штамповок, прессованных полос и плит (табл. 3-5) [</w:t>
      </w:r>
      <w:r w:rsidRPr="00CB7A06">
        <w:rPr>
          <w:rFonts w:ascii="Times New Roman" w:hAnsi="Times New Roman"/>
          <w:sz w:val="28"/>
          <w:szCs w:val="28"/>
          <w:lang w:val="en-US"/>
        </w:rPr>
        <w:fldChar w:fldCharType="begin"/>
      </w:r>
      <w:r w:rsidRPr="00CB7A06">
        <w:rPr>
          <w:rFonts w:ascii="Times New Roman" w:hAnsi="Times New Roman"/>
          <w:sz w:val="28"/>
          <w:szCs w:val="28"/>
          <w:lang w:val="en-US"/>
        </w:rPr>
        <w:instrText>REF</w:instrText>
      </w:r>
      <w:r w:rsidRPr="00CB7A06">
        <w:rPr>
          <w:rFonts w:ascii="Times New Roman" w:hAnsi="Times New Roman"/>
          <w:sz w:val="28"/>
          <w:szCs w:val="28"/>
        </w:rPr>
        <w:instrText xml:space="preserve"> _</w:instrText>
      </w:r>
      <w:r w:rsidRPr="00CB7A06">
        <w:rPr>
          <w:rFonts w:ascii="Times New Roman" w:hAnsi="Times New Roman"/>
          <w:sz w:val="28"/>
          <w:szCs w:val="28"/>
          <w:lang w:val="en-US"/>
        </w:rPr>
        <w:instrText>Ref</w:instrText>
      </w:r>
      <w:r w:rsidRPr="00CB7A06">
        <w:rPr>
          <w:rFonts w:ascii="Times New Roman" w:hAnsi="Times New Roman"/>
          <w:sz w:val="28"/>
          <w:szCs w:val="28"/>
        </w:rPr>
        <w:instrText>478053811 \</w:instrText>
      </w:r>
      <w:r w:rsidRPr="00CB7A06">
        <w:rPr>
          <w:rFonts w:ascii="Times New Roman" w:hAnsi="Times New Roman"/>
          <w:sz w:val="28"/>
          <w:szCs w:val="28"/>
          <w:lang w:val="en-US"/>
        </w:rPr>
        <w:instrText>r</w:instrText>
      </w:r>
      <w:r w:rsidRPr="00CB7A06">
        <w:rPr>
          <w:rFonts w:ascii="Times New Roman" w:hAnsi="Times New Roman"/>
          <w:sz w:val="28"/>
          <w:szCs w:val="28"/>
        </w:rPr>
        <w:instrText xml:space="preserve"> \</w:instrText>
      </w:r>
      <w:r w:rsidRPr="00CB7A06">
        <w:rPr>
          <w:rFonts w:ascii="Times New Roman" w:hAnsi="Times New Roman"/>
          <w:sz w:val="28"/>
          <w:szCs w:val="28"/>
          <w:lang w:val="en-US"/>
        </w:rPr>
        <w:instrText>h</w:instrText>
      </w:r>
      <w:r w:rsidR="00CB7A06" w:rsidRPr="00D26B10">
        <w:rPr>
          <w:rFonts w:ascii="Times New Roman" w:hAnsi="Times New Roman"/>
          <w:sz w:val="28"/>
          <w:szCs w:val="28"/>
        </w:rPr>
        <w:instrText xml:space="preserve"> \* </w:instrText>
      </w:r>
      <w:r w:rsidR="00CB7A06" w:rsidRPr="00CB7A06">
        <w:rPr>
          <w:rFonts w:ascii="Times New Roman" w:hAnsi="Times New Roman"/>
          <w:sz w:val="28"/>
          <w:szCs w:val="28"/>
          <w:lang w:val="en-US"/>
        </w:rPr>
        <w:instrText>MERGEFORMAT</w:instrText>
      </w:r>
      <w:r w:rsidR="00CB7A06" w:rsidRPr="00D26B10">
        <w:rPr>
          <w:rFonts w:ascii="Times New Roman" w:hAnsi="Times New Roman"/>
          <w:sz w:val="28"/>
          <w:szCs w:val="28"/>
        </w:rPr>
        <w:instrText xml:space="preserve"> </w:instrText>
      </w:r>
      <w:r w:rsidRPr="00CB7A06">
        <w:rPr>
          <w:rFonts w:ascii="Times New Roman" w:hAnsi="Times New Roman"/>
          <w:sz w:val="28"/>
          <w:szCs w:val="28"/>
          <w:lang w:val="en-US"/>
        </w:rPr>
      </w:r>
      <w:r w:rsidRPr="00CB7A06">
        <w:rPr>
          <w:rFonts w:ascii="Times New Roman" w:hAnsi="Times New Roman"/>
          <w:sz w:val="28"/>
          <w:szCs w:val="28"/>
          <w:lang w:val="en-US"/>
        </w:rPr>
        <w:fldChar w:fldCharType="separate"/>
      </w:r>
      <w:r w:rsidRPr="00CB7A06">
        <w:rPr>
          <w:rFonts w:ascii="Times New Roman" w:hAnsi="Times New Roman"/>
          <w:sz w:val="28"/>
          <w:szCs w:val="28"/>
        </w:rPr>
        <w:t>11</w:t>
      </w:r>
      <w:r w:rsidRPr="00CB7A06">
        <w:rPr>
          <w:rFonts w:ascii="Times New Roman" w:hAnsi="Times New Roman"/>
          <w:sz w:val="28"/>
          <w:szCs w:val="28"/>
          <w:lang w:val="en-US"/>
        </w:rPr>
        <w:fldChar w:fldCharType="end"/>
      </w:r>
      <w:r w:rsidRPr="00CB7A06">
        <w:rPr>
          <w:rFonts w:ascii="Times New Roman" w:hAnsi="Times New Roman"/>
          <w:sz w:val="28"/>
          <w:szCs w:val="28"/>
        </w:rPr>
        <w:t>].</w:t>
      </w:r>
    </w:p>
    <w:p w:rsidR="008525B0" w:rsidRPr="009A041D" w:rsidRDefault="008525B0" w:rsidP="009A041D">
      <w:pPr>
        <w:spacing w:after="0" w:line="240" w:lineRule="auto"/>
        <w:jc w:val="right"/>
        <w:rPr>
          <w:rFonts w:ascii="Times New Roman" w:hAnsi="Times New Roman"/>
          <w:i/>
          <w:spacing w:val="-2"/>
          <w:sz w:val="24"/>
          <w:szCs w:val="24"/>
          <w:lang w:eastAsia="ru-RU"/>
        </w:rPr>
      </w:pPr>
      <w:r w:rsidRPr="009A041D">
        <w:rPr>
          <w:rFonts w:ascii="Times New Roman" w:hAnsi="Times New Roman"/>
          <w:i/>
          <w:spacing w:val="-2"/>
          <w:sz w:val="24"/>
          <w:szCs w:val="24"/>
          <w:lang w:eastAsia="ru-RU"/>
        </w:rPr>
        <w:t xml:space="preserve">Таблица 3 </w:t>
      </w:r>
    </w:p>
    <w:p w:rsidR="008525B0" w:rsidRPr="009A041D" w:rsidRDefault="008525B0" w:rsidP="009A041D">
      <w:pPr>
        <w:spacing w:after="0" w:line="240" w:lineRule="auto"/>
        <w:jc w:val="center"/>
        <w:rPr>
          <w:rFonts w:ascii="Times New Roman" w:hAnsi="Times New Roman"/>
          <w:b/>
          <w:spacing w:val="-2"/>
          <w:sz w:val="24"/>
          <w:szCs w:val="24"/>
          <w:lang w:eastAsia="ru-RU"/>
        </w:rPr>
      </w:pPr>
      <w:r w:rsidRPr="009A041D">
        <w:rPr>
          <w:rFonts w:ascii="Times New Roman" w:hAnsi="Times New Roman"/>
          <w:b/>
          <w:spacing w:val="-2"/>
          <w:sz w:val="24"/>
          <w:szCs w:val="24"/>
          <w:lang w:eastAsia="ru-RU"/>
        </w:rPr>
        <w:t xml:space="preserve">Механические свойства при растяжении и вязкость разрушения полуфабрикатов </w:t>
      </w:r>
    </w:p>
    <w:p w:rsidR="008525B0" w:rsidRPr="009A041D" w:rsidRDefault="008525B0" w:rsidP="009A041D">
      <w:pPr>
        <w:spacing w:after="0" w:line="240" w:lineRule="auto"/>
        <w:jc w:val="center"/>
        <w:rPr>
          <w:rFonts w:ascii="Times New Roman" w:hAnsi="Times New Roman"/>
          <w:b/>
          <w:spacing w:val="-2"/>
          <w:sz w:val="24"/>
          <w:szCs w:val="24"/>
          <w:lang w:eastAsia="ru-RU"/>
        </w:rPr>
      </w:pPr>
      <w:r w:rsidRPr="009A041D">
        <w:rPr>
          <w:rFonts w:ascii="Times New Roman" w:hAnsi="Times New Roman"/>
          <w:b/>
          <w:spacing w:val="-2"/>
          <w:sz w:val="24"/>
          <w:szCs w:val="24"/>
          <w:lang w:eastAsia="ru-RU"/>
        </w:rPr>
        <w:t>из сплава В-1963</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1292"/>
        <w:gridCol w:w="1940"/>
        <w:gridCol w:w="1283"/>
        <w:gridCol w:w="1139"/>
        <w:gridCol w:w="894"/>
      </w:tblGrid>
      <w:tr w:rsidR="008525B0" w:rsidRPr="009A041D" w:rsidTr="00F65517">
        <w:trPr>
          <w:trHeight w:val="437"/>
          <w:jc w:val="center"/>
        </w:trPr>
        <w:tc>
          <w:tcPr>
            <w:tcW w:w="144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Полуфабрикат,</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ТО</w:t>
            </w:r>
          </w:p>
        </w:tc>
        <w:tc>
          <w:tcPr>
            <w:tcW w:w="70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Толщина </w:t>
            </w:r>
            <w:proofErr w:type="gramStart"/>
            <w:r w:rsidRPr="009A041D">
              <w:rPr>
                <w:rFonts w:ascii="Times New Roman" w:hAnsi="Times New Roman"/>
                <w:spacing w:val="-2"/>
                <w:sz w:val="24"/>
                <w:szCs w:val="24"/>
                <w:lang w:eastAsia="ru-RU"/>
              </w:rPr>
              <w:t>п</w:t>
            </w:r>
            <w:proofErr w:type="gramEnd"/>
            <w:r w:rsidRPr="009A041D">
              <w:rPr>
                <w:rFonts w:ascii="Times New Roman" w:hAnsi="Times New Roman"/>
                <w:spacing w:val="-2"/>
                <w:sz w:val="24"/>
                <w:szCs w:val="24"/>
                <w:lang w:eastAsia="ru-RU"/>
              </w:rPr>
              <w:t>/ф, мм</w:t>
            </w:r>
          </w:p>
        </w:tc>
        <w:tc>
          <w:tcPr>
            <w:tcW w:w="1054" w:type="pct"/>
            <w:vAlign w:val="center"/>
          </w:tcPr>
          <w:p w:rsidR="008525B0" w:rsidRPr="009A041D" w:rsidRDefault="008525B0" w:rsidP="009A041D">
            <w:pPr>
              <w:spacing w:after="0" w:line="240" w:lineRule="auto"/>
              <w:ind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Направление вырезки образца</w:t>
            </w:r>
          </w:p>
        </w:tc>
        <w:tc>
          <w:tcPr>
            <w:tcW w:w="697"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sym w:font="Symbol" w:char="F073"/>
            </w:r>
            <w:r w:rsidRPr="009A041D">
              <w:rPr>
                <w:rFonts w:ascii="Times New Roman" w:hAnsi="Times New Roman"/>
                <w:spacing w:val="-2"/>
                <w:sz w:val="24"/>
                <w:szCs w:val="24"/>
                <w:vertAlign w:val="subscript"/>
                <w:lang w:eastAsia="ru-RU"/>
              </w:rPr>
              <w:t>В</w:t>
            </w:r>
            <w:r w:rsidRPr="009A041D">
              <w:rPr>
                <w:rFonts w:ascii="Times New Roman" w:hAnsi="Times New Roman"/>
                <w:spacing w:val="-2"/>
                <w:sz w:val="24"/>
                <w:szCs w:val="24"/>
                <w:lang w:eastAsia="ru-RU"/>
              </w:rPr>
              <w:t>,</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МПа</w:t>
            </w:r>
          </w:p>
        </w:tc>
        <w:tc>
          <w:tcPr>
            <w:tcW w:w="619"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sym w:font="Symbol" w:char="F073"/>
            </w:r>
            <w:r w:rsidRPr="009A041D">
              <w:rPr>
                <w:rFonts w:ascii="Times New Roman" w:hAnsi="Times New Roman"/>
                <w:spacing w:val="-2"/>
                <w:sz w:val="24"/>
                <w:szCs w:val="24"/>
                <w:vertAlign w:val="subscript"/>
                <w:lang w:eastAsia="ru-RU"/>
              </w:rPr>
              <w:t>0,2</w:t>
            </w:r>
            <w:r w:rsidRPr="009A041D">
              <w:rPr>
                <w:rFonts w:ascii="Times New Roman" w:hAnsi="Times New Roman"/>
                <w:spacing w:val="-2"/>
                <w:sz w:val="24"/>
                <w:szCs w:val="24"/>
                <w:lang w:eastAsia="ru-RU"/>
              </w:rPr>
              <w:t>,</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МПа</w:t>
            </w:r>
          </w:p>
        </w:tc>
        <w:tc>
          <w:tcPr>
            <w:tcW w:w="486"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sym w:font="Symbol" w:char="F064"/>
            </w:r>
            <w:r w:rsidRPr="009A041D">
              <w:rPr>
                <w:rFonts w:ascii="Times New Roman" w:hAnsi="Times New Roman"/>
                <w:spacing w:val="-2"/>
                <w:sz w:val="24"/>
                <w:szCs w:val="24"/>
                <w:lang w:eastAsia="ru-RU"/>
              </w:rPr>
              <w:t>,</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w:t>
            </w:r>
          </w:p>
        </w:tc>
      </w:tr>
      <w:tr w:rsidR="008525B0" w:rsidRPr="009A041D" w:rsidTr="00F65517">
        <w:trPr>
          <w:trHeight w:val="457"/>
          <w:jc w:val="center"/>
        </w:trPr>
        <w:tc>
          <w:tcPr>
            <w:tcW w:w="144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Поковки,</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w:t>
            </w:r>
            <w:proofErr w:type="gramStart"/>
            <w:r w:rsidRPr="009A041D">
              <w:rPr>
                <w:rFonts w:ascii="Times New Roman" w:hAnsi="Times New Roman"/>
                <w:spacing w:val="-2"/>
                <w:sz w:val="24"/>
                <w:szCs w:val="24"/>
                <w:lang w:eastAsia="ru-RU"/>
              </w:rPr>
              <w:t>2</w:t>
            </w:r>
            <w:proofErr w:type="gramEnd"/>
          </w:p>
        </w:tc>
        <w:tc>
          <w:tcPr>
            <w:tcW w:w="70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До 100</w:t>
            </w:r>
          </w:p>
        </w:tc>
        <w:tc>
          <w:tcPr>
            <w:tcW w:w="1054"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Д</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В</w:t>
            </w:r>
          </w:p>
        </w:tc>
        <w:tc>
          <w:tcPr>
            <w:tcW w:w="697"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580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550</w:t>
            </w:r>
          </w:p>
        </w:tc>
        <w:tc>
          <w:tcPr>
            <w:tcW w:w="619"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540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520</w:t>
            </w:r>
          </w:p>
        </w:tc>
        <w:tc>
          <w:tcPr>
            <w:tcW w:w="486" w:type="pct"/>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12</w:t>
            </w:r>
          </w:p>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w:t>
            </w:r>
          </w:p>
        </w:tc>
      </w:tr>
      <w:tr w:rsidR="008525B0" w:rsidRPr="009A041D" w:rsidTr="00F65517">
        <w:trPr>
          <w:trHeight w:val="446"/>
          <w:jc w:val="center"/>
        </w:trPr>
        <w:tc>
          <w:tcPr>
            <w:tcW w:w="144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Штамповки,</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Т12</w:t>
            </w:r>
          </w:p>
        </w:tc>
        <w:tc>
          <w:tcPr>
            <w:tcW w:w="70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До 100</w:t>
            </w:r>
          </w:p>
        </w:tc>
        <w:tc>
          <w:tcPr>
            <w:tcW w:w="1054"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Д</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В</w:t>
            </w:r>
          </w:p>
        </w:tc>
        <w:tc>
          <w:tcPr>
            <w:tcW w:w="697"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590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530</w:t>
            </w:r>
          </w:p>
        </w:tc>
        <w:tc>
          <w:tcPr>
            <w:tcW w:w="619"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560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510</w:t>
            </w:r>
          </w:p>
        </w:tc>
        <w:tc>
          <w:tcPr>
            <w:tcW w:w="486" w:type="pct"/>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15</w:t>
            </w:r>
          </w:p>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4</w:t>
            </w:r>
          </w:p>
        </w:tc>
      </w:tr>
      <w:tr w:rsidR="008525B0" w:rsidRPr="009A041D" w:rsidTr="00F65517">
        <w:trPr>
          <w:trHeight w:val="446"/>
          <w:jc w:val="center"/>
        </w:trPr>
        <w:tc>
          <w:tcPr>
            <w:tcW w:w="144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Прессованные полосы,</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Т12</w:t>
            </w:r>
          </w:p>
        </w:tc>
        <w:tc>
          <w:tcPr>
            <w:tcW w:w="70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40-70</w:t>
            </w:r>
          </w:p>
        </w:tc>
        <w:tc>
          <w:tcPr>
            <w:tcW w:w="1054"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Д</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В</w:t>
            </w:r>
          </w:p>
        </w:tc>
        <w:tc>
          <w:tcPr>
            <w:tcW w:w="697"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620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600</w:t>
            </w:r>
          </w:p>
        </w:tc>
        <w:tc>
          <w:tcPr>
            <w:tcW w:w="619"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590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570</w:t>
            </w:r>
          </w:p>
        </w:tc>
        <w:tc>
          <w:tcPr>
            <w:tcW w:w="486" w:type="pct"/>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11</w:t>
            </w:r>
          </w:p>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4</w:t>
            </w:r>
          </w:p>
        </w:tc>
      </w:tr>
      <w:tr w:rsidR="008525B0" w:rsidRPr="009A041D" w:rsidTr="00F65517">
        <w:trPr>
          <w:trHeight w:val="457"/>
          <w:jc w:val="center"/>
        </w:trPr>
        <w:tc>
          <w:tcPr>
            <w:tcW w:w="144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z w:val="24"/>
                <w:szCs w:val="24"/>
                <w:lang w:eastAsia="ru-RU"/>
              </w:rPr>
              <w:t>Катаные п</w:t>
            </w:r>
            <w:r w:rsidRPr="009A041D">
              <w:rPr>
                <w:rFonts w:ascii="Times New Roman" w:hAnsi="Times New Roman"/>
                <w:spacing w:val="-2"/>
                <w:sz w:val="24"/>
                <w:szCs w:val="24"/>
                <w:lang w:eastAsia="ru-RU"/>
              </w:rPr>
              <w:t>литы,</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w:t>
            </w:r>
            <w:proofErr w:type="gramStart"/>
            <w:r w:rsidRPr="009A041D">
              <w:rPr>
                <w:rFonts w:ascii="Times New Roman" w:hAnsi="Times New Roman"/>
                <w:spacing w:val="-2"/>
                <w:sz w:val="24"/>
                <w:szCs w:val="24"/>
                <w:lang w:eastAsia="ru-RU"/>
              </w:rPr>
              <w:t>2</w:t>
            </w:r>
            <w:proofErr w:type="gramEnd"/>
          </w:p>
        </w:tc>
        <w:tc>
          <w:tcPr>
            <w:tcW w:w="702"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100 </w:t>
            </w:r>
          </w:p>
        </w:tc>
        <w:tc>
          <w:tcPr>
            <w:tcW w:w="1054"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Д</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В</w:t>
            </w:r>
          </w:p>
        </w:tc>
        <w:tc>
          <w:tcPr>
            <w:tcW w:w="697"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580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540</w:t>
            </w:r>
          </w:p>
        </w:tc>
        <w:tc>
          <w:tcPr>
            <w:tcW w:w="619" w:type="pc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550</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520</w:t>
            </w:r>
          </w:p>
        </w:tc>
        <w:tc>
          <w:tcPr>
            <w:tcW w:w="486" w:type="pct"/>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9 </w:t>
            </w:r>
          </w:p>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3,5</w:t>
            </w:r>
          </w:p>
        </w:tc>
      </w:tr>
    </w:tbl>
    <w:p w:rsidR="008525B0" w:rsidRPr="00CB7A06" w:rsidRDefault="008525B0" w:rsidP="00CB7A06">
      <w:pPr>
        <w:autoSpaceDE w:val="0"/>
        <w:autoSpaceDN w:val="0"/>
        <w:adjustRightInd w:val="0"/>
        <w:spacing w:after="0" w:line="360" w:lineRule="auto"/>
        <w:jc w:val="right"/>
        <w:rPr>
          <w:rFonts w:ascii="Times New Roman" w:hAnsi="Times New Roman"/>
          <w:i/>
          <w:sz w:val="28"/>
          <w:szCs w:val="28"/>
          <w:lang w:val="en-US" w:eastAsia="ru-RU"/>
        </w:rPr>
      </w:pPr>
    </w:p>
    <w:p w:rsidR="008525B0" w:rsidRPr="009A041D" w:rsidRDefault="008525B0" w:rsidP="009A041D">
      <w:pPr>
        <w:autoSpaceDE w:val="0"/>
        <w:autoSpaceDN w:val="0"/>
        <w:adjustRightInd w:val="0"/>
        <w:spacing w:after="0" w:line="240" w:lineRule="auto"/>
        <w:jc w:val="right"/>
        <w:rPr>
          <w:rFonts w:ascii="Times New Roman" w:hAnsi="Times New Roman"/>
          <w:i/>
          <w:spacing w:val="-2"/>
          <w:sz w:val="24"/>
          <w:szCs w:val="24"/>
          <w:lang w:eastAsia="ru-RU"/>
        </w:rPr>
      </w:pPr>
      <w:r w:rsidRPr="009A041D">
        <w:rPr>
          <w:rFonts w:ascii="Times New Roman" w:hAnsi="Times New Roman"/>
          <w:i/>
          <w:sz w:val="24"/>
          <w:szCs w:val="24"/>
          <w:lang w:eastAsia="ru-RU"/>
        </w:rPr>
        <w:t>Таблица 4</w:t>
      </w:r>
    </w:p>
    <w:p w:rsidR="008525B0" w:rsidRPr="009A041D" w:rsidRDefault="008525B0" w:rsidP="009A041D">
      <w:pPr>
        <w:autoSpaceDE w:val="0"/>
        <w:autoSpaceDN w:val="0"/>
        <w:adjustRightInd w:val="0"/>
        <w:spacing w:after="0" w:line="240" w:lineRule="auto"/>
        <w:jc w:val="center"/>
        <w:rPr>
          <w:rFonts w:ascii="Times New Roman" w:hAnsi="Times New Roman"/>
          <w:b/>
          <w:sz w:val="24"/>
          <w:szCs w:val="24"/>
          <w:highlight w:val="lightGray"/>
          <w:lang w:eastAsia="ru-RU"/>
        </w:rPr>
      </w:pPr>
      <w:r w:rsidRPr="009A041D">
        <w:rPr>
          <w:rFonts w:ascii="Times New Roman" w:hAnsi="Times New Roman"/>
          <w:b/>
          <w:spacing w:val="-2"/>
          <w:sz w:val="24"/>
          <w:szCs w:val="24"/>
          <w:lang w:eastAsia="ru-RU"/>
        </w:rPr>
        <w:t xml:space="preserve">Характеристики </w:t>
      </w:r>
      <w:proofErr w:type="spellStart"/>
      <w:r w:rsidRPr="009A041D">
        <w:rPr>
          <w:rFonts w:ascii="Times New Roman" w:hAnsi="Times New Roman"/>
          <w:b/>
          <w:spacing w:val="-2"/>
          <w:sz w:val="24"/>
          <w:szCs w:val="24"/>
          <w:lang w:eastAsia="ru-RU"/>
        </w:rPr>
        <w:t>трещиностойкости</w:t>
      </w:r>
      <w:proofErr w:type="spellEnd"/>
      <w:r w:rsidRPr="009A041D">
        <w:rPr>
          <w:rFonts w:ascii="Times New Roman" w:hAnsi="Times New Roman"/>
          <w:b/>
          <w:spacing w:val="-2"/>
          <w:sz w:val="24"/>
          <w:szCs w:val="24"/>
          <w:lang w:eastAsia="ru-RU"/>
        </w:rPr>
        <w:t xml:space="preserve"> и усталости полуфабрикатов из сплава В-1963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0"/>
        <w:gridCol w:w="1279"/>
        <w:gridCol w:w="1101"/>
        <w:gridCol w:w="2555"/>
        <w:gridCol w:w="2556"/>
      </w:tblGrid>
      <w:tr w:rsidR="008525B0" w:rsidRPr="009A041D" w:rsidTr="00EB489E">
        <w:trPr>
          <w:trHeight w:val="276"/>
          <w:jc w:val="center"/>
        </w:trPr>
        <w:tc>
          <w:tcPr>
            <w:tcW w:w="2040" w:type="dxa"/>
            <w:vMerge w:val="restar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Полуфабрикат,</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pacing w:val="-2"/>
                <w:sz w:val="24"/>
                <w:szCs w:val="24"/>
                <w:lang w:eastAsia="ru-RU"/>
              </w:rPr>
              <w:t>ТО</w:t>
            </w:r>
          </w:p>
        </w:tc>
        <w:tc>
          <w:tcPr>
            <w:tcW w:w="1279" w:type="dxa"/>
            <w:vMerge w:val="restart"/>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proofErr w:type="spellStart"/>
            <w:proofErr w:type="gramStart"/>
            <w:r w:rsidRPr="009A041D">
              <w:rPr>
                <w:rFonts w:ascii="Times New Roman" w:hAnsi="Times New Roman"/>
                <w:sz w:val="24"/>
                <w:szCs w:val="24"/>
                <w:lang w:eastAsia="ru-RU"/>
              </w:rPr>
              <w:t>Направ-ление</w:t>
            </w:r>
            <w:proofErr w:type="spellEnd"/>
            <w:proofErr w:type="gramEnd"/>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вырезки</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образца</w:t>
            </w:r>
          </w:p>
        </w:tc>
        <w:tc>
          <w:tcPr>
            <w:tcW w:w="6212" w:type="dxa"/>
            <w:gridSpan w:val="3"/>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Характеристика</w:t>
            </w:r>
          </w:p>
        </w:tc>
      </w:tr>
      <w:tr w:rsidR="008525B0" w:rsidRPr="009A041D" w:rsidTr="00EB489E">
        <w:trPr>
          <w:trHeight w:val="276"/>
          <w:jc w:val="center"/>
        </w:trPr>
        <w:tc>
          <w:tcPr>
            <w:tcW w:w="2040" w:type="dxa"/>
            <w:vMerge/>
          </w:tcPr>
          <w:p w:rsidR="008525B0" w:rsidRPr="009A041D" w:rsidRDefault="008525B0" w:rsidP="009A041D">
            <w:pPr>
              <w:autoSpaceDE w:val="0"/>
              <w:autoSpaceDN w:val="0"/>
              <w:adjustRightInd w:val="0"/>
              <w:spacing w:after="0" w:line="240" w:lineRule="auto"/>
              <w:jc w:val="both"/>
              <w:rPr>
                <w:rFonts w:ascii="Times New Roman" w:hAnsi="Times New Roman"/>
                <w:sz w:val="24"/>
                <w:szCs w:val="24"/>
                <w:highlight w:val="lightGray"/>
                <w:lang w:eastAsia="ru-RU"/>
              </w:rPr>
            </w:pPr>
          </w:p>
        </w:tc>
        <w:tc>
          <w:tcPr>
            <w:tcW w:w="1279" w:type="dxa"/>
            <w:vMerge/>
          </w:tcPr>
          <w:p w:rsidR="008525B0" w:rsidRPr="009A041D" w:rsidRDefault="008525B0" w:rsidP="009A041D">
            <w:pPr>
              <w:autoSpaceDE w:val="0"/>
              <w:autoSpaceDN w:val="0"/>
              <w:adjustRightInd w:val="0"/>
              <w:spacing w:after="0" w:line="240" w:lineRule="auto"/>
              <w:jc w:val="both"/>
              <w:rPr>
                <w:rFonts w:ascii="Times New Roman" w:hAnsi="Times New Roman"/>
                <w:sz w:val="24"/>
                <w:szCs w:val="24"/>
                <w:highlight w:val="lightGray"/>
                <w:lang w:eastAsia="ru-RU"/>
              </w:rPr>
            </w:pPr>
          </w:p>
        </w:tc>
        <w:tc>
          <w:tcPr>
            <w:tcW w:w="1101"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К</w:t>
            </w:r>
            <w:r w:rsidRPr="009A041D">
              <w:rPr>
                <w:rFonts w:ascii="Times New Roman" w:hAnsi="Times New Roman"/>
                <w:sz w:val="24"/>
                <w:szCs w:val="24"/>
                <w:vertAlign w:val="subscript"/>
                <w:lang w:eastAsia="ru-RU"/>
              </w:rPr>
              <w:t>1С</w:t>
            </w:r>
            <w:r w:rsidRPr="009A041D">
              <w:rPr>
                <w:rFonts w:ascii="Times New Roman" w:hAnsi="Times New Roman"/>
                <w:sz w:val="24"/>
                <w:szCs w:val="24"/>
                <w:lang w:eastAsia="ru-RU"/>
              </w:rPr>
              <w:t>,</w:t>
            </w:r>
          </w:p>
          <w:p w:rsidR="008525B0" w:rsidRPr="009A041D" w:rsidRDefault="008525B0" w:rsidP="009A041D">
            <w:pPr>
              <w:spacing w:after="0" w:line="240" w:lineRule="auto"/>
              <w:jc w:val="center"/>
              <w:rPr>
                <w:rFonts w:ascii="Times New Roman" w:hAnsi="Times New Roman"/>
                <w:sz w:val="24"/>
                <w:szCs w:val="24"/>
                <w:vertAlign w:val="subscript"/>
                <w:lang w:eastAsia="ru-RU"/>
              </w:rPr>
            </w:pPr>
            <w:r w:rsidRPr="009A041D">
              <w:rPr>
                <w:rFonts w:ascii="Times New Roman" w:hAnsi="Times New Roman"/>
                <w:sz w:val="24"/>
                <w:szCs w:val="24"/>
                <w:lang w:eastAsia="ru-RU"/>
              </w:rPr>
              <w:t>МПа</w:t>
            </w:r>
            <w:r w:rsidRPr="009A041D">
              <w:rPr>
                <w:rFonts w:ascii="Times New Roman" w:hAnsi="Times New Roman"/>
                <w:sz w:val="24"/>
                <w:szCs w:val="24"/>
                <w:lang w:eastAsia="ru-RU"/>
              </w:rPr>
              <w:sym w:font="Symbol" w:char="F0D6"/>
            </w:r>
            <w:proofErr w:type="gramStart"/>
            <w:r w:rsidRPr="009A041D">
              <w:rPr>
                <w:rFonts w:ascii="Times New Roman" w:hAnsi="Times New Roman"/>
                <w:sz w:val="24"/>
                <w:szCs w:val="24"/>
                <w:lang w:eastAsia="ru-RU"/>
              </w:rPr>
              <w:t>м</w:t>
            </w:r>
            <w:proofErr w:type="gramEnd"/>
          </w:p>
        </w:tc>
        <w:tc>
          <w:tcPr>
            <w:tcW w:w="2555"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 xml:space="preserve">СРТУ, </w:t>
            </w:r>
            <w:r w:rsidRPr="009A041D">
              <w:rPr>
                <w:rFonts w:ascii="Times New Roman" w:hAnsi="Times New Roman"/>
                <w:sz w:val="24"/>
                <w:szCs w:val="24"/>
                <w:lang w:val="en-US" w:eastAsia="ru-RU"/>
              </w:rPr>
              <w:t>dl</w:t>
            </w:r>
            <w:r w:rsidRPr="009A041D">
              <w:rPr>
                <w:rFonts w:ascii="Times New Roman" w:hAnsi="Times New Roman"/>
                <w:sz w:val="24"/>
                <w:szCs w:val="24"/>
                <w:lang w:eastAsia="ru-RU"/>
              </w:rPr>
              <w:t>/</w:t>
            </w:r>
            <w:proofErr w:type="spellStart"/>
            <w:r w:rsidRPr="009A041D">
              <w:rPr>
                <w:rFonts w:ascii="Times New Roman" w:hAnsi="Times New Roman"/>
                <w:sz w:val="24"/>
                <w:szCs w:val="24"/>
                <w:lang w:val="en-US" w:eastAsia="ru-RU"/>
              </w:rPr>
              <w:t>dN</w:t>
            </w:r>
            <w:proofErr w:type="spellEnd"/>
            <w:r w:rsidRPr="009A041D">
              <w:rPr>
                <w:rFonts w:ascii="Times New Roman" w:hAnsi="Times New Roman"/>
                <w:sz w:val="24"/>
                <w:szCs w:val="24"/>
                <w:lang w:eastAsia="ru-RU"/>
              </w:rPr>
              <w:t xml:space="preserve"> при</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44"/>
            </w:r>
            <w:r w:rsidRPr="009A041D">
              <w:rPr>
                <w:rFonts w:ascii="Times New Roman" w:hAnsi="Times New Roman"/>
                <w:sz w:val="24"/>
                <w:szCs w:val="24"/>
                <w:lang w:eastAsia="ru-RU"/>
              </w:rPr>
              <w:t>К=18,8/ 31 МПа·</w:t>
            </w:r>
            <w:r w:rsidRPr="009A041D">
              <w:rPr>
                <w:rFonts w:ascii="Times New Roman" w:hAnsi="Times New Roman"/>
                <w:sz w:val="24"/>
                <w:szCs w:val="24"/>
                <w:lang w:eastAsia="ru-RU"/>
              </w:rPr>
              <w:sym w:font="Symbol" w:char="F0D6"/>
            </w:r>
            <w:proofErr w:type="gramStart"/>
            <w:r w:rsidRPr="009A041D">
              <w:rPr>
                <w:rFonts w:ascii="Times New Roman" w:hAnsi="Times New Roman"/>
                <w:sz w:val="24"/>
                <w:szCs w:val="24"/>
                <w:lang w:eastAsia="ru-RU"/>
              </w:rPr>
              <w:t>м</w:t>
            </w:r>
            <w:proofErr w:type="gramEnd"/>
            <w:r w:rsidRPr="009A041D">
              <w:rPr>
                <w:rFonts w:ascii="Times New Roman" w:hAnsi="Times New Roman"/>
                <w:sz w:val="24"/>
                <w:szCs w:val="24"/>
                <w:lang w:eastAsia="ru-RU"/>
              </w:rPr>
              <w:t>,</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proofErr w:type="gramStart"/>
            <w:r w:rsidRPr="009A041D">
              <w:rPr>
                <w:rFonts w:ascii="Times New Roman" w:hAnsi="Times New Roman"/>
                <w:sz w:val="24"/>
                <w:szCs w:val="24"/>
                <w:lang w:eastAsia="ru-RU"/>
              </w:rPr>
              <w:t>мм</w:t>
            </w:r>
            <w:proofErr w:type="gramEnd"/>
            <w:r w:rsidRPr="009A041D">
              <w:rPr>
                <w:rFonts w:ascii="Times New Roman" w:hAnsi="Times New Roman"/>
                <w:sz w:val="24"/>
                <w:szCs w:val="24"/>
                <w:lang w:eastAsia="ru-RU"/>
              </w:rPr>
              <w:t>/</w:t>
            </w:r>
            <w:proofErr w:type="spellStart"/>
            <w:r w:rsidRPr="009A041D">
              <w:rPr>
                <w:rFonts w:ascii="Times New Roman" w:hAnsi="Times New Roman"/>
                <w:sz w:val="24"/>
                <w:szCs w:val="24"/>
                <w:lang w:eastAsia="ru-RU"/>
              </w:rPr>
              <w:t>кцикл</w:t>
            </w:r>
            <w:proofErr w:type="spellEnd"/>
          </w:p>
        </w:tc>
        <w:tc>
          <w:tcPr>
            <w:tcW w:w="2556"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МЦУ, (</w:t>
            </w:r>
            <w:proofErr w:type="gramStart"/>
            <w:r w:rsidRPr="009A041D">
              <w:rPr>
                <w:rFonts w:ascii="Times New Roman" w:hAnsi="Times New Roman"/>
                <w:sz w:val="24"/>
                <w:szCs w:val="24"/>
                <w:lang w:val="en-US" w:eastAsia="ru-RU"/>
              </w:rPr>
              <w:t>N</w:t>
            </w:r>
            <w:proofErr w:type="gramEnd"/>
            <w:r w:rsidRPr="009A041D">
              <w:rPr>
                <w:rFonts w:ascii="Times New Roman" w:hAnsi="Times New Roman"/>
                <w:sz w:val="24"/>
                <w:szCs w:val="24"/>
                <w:vertAlign w:val="subscript"/>
                <w:lang w:eastAsia="ru-RU"/>
              </w:rPr>
              <w:t>ср</w:t>
            </w:r>
            <w:r w:rsidRPr="009A041D">
              <w:rPr>
                <w:rFonts w:ascii="Times New Roman" w:hAnsi="Times New Roman"/>
                <w:sz w:val="24"/>
                <w:szCs w:val="24"/>
                <w:lang w:eastAsia="ru-RU"/>
              </w:rPr>
              <w:t>)</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при К</w:t>
            </w:r>
            <w:proofErr w:type="gramStart"/>
            <w:r w:rsidRPr="009A041D">
              <w:rPr>
                <w:rFonts w:ascii="Times New Roman" w:hAnsi="Times New Roman"/>
                <w:sz w:val="24"/>
                <w:szCs w:val="24"/>
                <w:vertAlign w:val="subscript"/>
                <w:lang w:val="en-US" w:eastAsia="ru-RU"/>
              </w:rPr>
              <w:t>t</w:t>
            </w:r>
            <w:proofErr w:type="gramEnd"/>
            <w:r w:rsidRPr="009A041D">
              <w:rPr>
                <w:rFonts w:ascii="Times New Roman" w:hAnsi="Times New Roman"/>
                <w:sz w:val="24"/>
                <w:szCs w:val="24"/>
                <w:lang w:eastAsia="ru-RU"/>
              </w:rPr>
              <w:t xml:space="preserve">=2,6, </w:t>
            </w:r>
            <w:r w:rsidRPr="009A041D">
              <w:rPr>
                <w:rFonts w:ascii="Times New Roman" w:hAnsi="Times New Roman"/>
                <w:sz w:val="24"/>
                <w:szCs w:val="24"/>
                <w:lang w:val="en-US" w:eastAsia="ru-RU"/>
              </w:rPr>
              <w:t>R</w:t>
            </w:r>
            <w:r w:rsidRPr="009A041D">
              <w:rPr>
                <w:rFonts w:ascii="Times New Roman" w:hAnsi="Times New Roman"/>
                <w:sz w:val="24"/>
                <w:szCs w:val="24"/>
                <w:lang w:eastAsia="ru-RU"/>
              </w:rPr>
              <w:t>=0,1</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val="en-US" w:eastAsia="ru-RU"/>
              </w:rPr>
              <w:sym w:font="Symbol" w:char="F073"/>
            </w:r>
            <w:r w:rsidRPr="009A041D">
              <w:rPr>
                <w:rFonts w:ascii="Times New Roman" w:hAnsi="Times New Roman"/>
                <w:sz w:val="24"/>
                <w:szCs w:val="24"/>
                <w:vertAlign w:val="subscript"/>
                <w:lang w:val="en-US" w:eastAsia="ru-RU"/>
              </w:rPr>
              <w:t>max</w:t>
            </w:r>
            <w:r w:rsidRPr="009A041D">
              <w:rPr>
                <w:rFonts w:ascii="Times New Roman" w:hAnsi="Times New Roman"/>
                <w:sz w:val="24"/>
                <w:szCs w:val="24"/>
                <w:lang w:eastAsia="ru-RU"/>
              </w:rPr>
              <w:t xml:space="preserve">=157 МПа, </w:t>
            </w:r>
            <w:proofErr w:type="spellStart"/>
            <w:r w:rsidRPr="009A041D">
              <w:rPr>
                <w:rFonts w:ascii="Times New Roman" w:hAnsi="Times New Roman"/>
                <w:sz w:val="24"/>
                <w:szCs w:val="24"/>
                <w:lang w:eastAsia="ru-RU"/>
              </w:rPr>
              <w:t>кцикл</w:t>
            </w:r>
            <w:proofErr w:type="spellEnd"/>
          </w:p>
        </w:tc>
      </w:tr>
      <w:tr w:rsidR="008525B0" w:rsidRPr="009A041D" w:rsidTr="00EB489E">
        <w:trPr>
          <w:trHeight w:val="476"/>
          <w:jc w:val="center"/>
        </w:trPr>
        <w:tc>
          <w:tcPr>
            <w:tcW w:w="204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Поковки,</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Т</w:t>
            </w:r>
            <w:proofErr w:type="gramStart"/>
            <w:r w:rsidRPr="009A041D">
              <w:rPr>
                <w:rFonts w:ascii="Times New Roman" w:hAnsi="Times New Roman"/>
                <w:sz w:val="24"/>
                <w:szCs w:val="24"/>
                <w:lang w:eastAsia="ru-RU"/>
              </w:rPr>
              <w:t>2</w:t>
            </w:r>
            <w:proofErr w:type="gramEnd"/>
          </w:p>
        </w:tc>
        <w:tc>
          <w:tcPr>
            <w:tcW w:w="1279"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Д</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w:t>
            </w:r>
          </w:p>
        </w:tc>
        <w:tc>
          <w:tcPr>
            <w:tcW w:w="1101" w:type="dxa"/>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34</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22</w:t>
            </w:r>
          </w:p>
        </w:tc>
        <w:tc>
          <w:tcPr>
            <w:tcW w:w="2555"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0,98* / 3,3</w:t>
            </w:r>
          </w:p>
        </w:tc>
        <w:tc>
          <w:tcPr>
            <w:tcW w:w="2556"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250</w:t>
            </w:r>
          </w:p>
        </w:tc>
      </w:tr>
      <w:tr w:rsidR="008525B0" w:rsidRPr="009A041D" w:rsidTr="00EB489E">
        <w:trPr>
          <w:trHeight w:val="476"/>
          <w:jc w:val="center"/>
        </w:trPr>
        <w:tc>
          <w:tcPr>
            <w:tcW w:w="204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Штамповки,</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Т12</w:t>
            </w:r>
          </w:p>
        </w:tc>
        <w:tc>
          <w:tcPr>
            <w:tcW w:w="1279"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Д</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w:t>
            </w:r>
          </w:p>
        </w:tc>
        <w:tc>
          <w:tcPr>
            <w:tcW w:w="1101" w:type="dxa"/>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37</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26</w:t>
            </w:r>
          </w:p>
        </w:tc>
        <w:tc>
          <w:tcPr>
            <w:tcW w:w="2555"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 xml:space="preserve">0,6 / </w:t>
            </w:r>
            <w:r w:rsidRPr="009A041D">
              <w:rPr>
                <w:rFonts w:ascii="Times New Roman" w:hAnsi="Times New Roman"/>
                <w:sz w:val="24"/>
                <w:szCs w:val="24"/>
                <w:lang w:val="en-US" w:eastAsia="ru-RU"/>
              </w:rPr>
              <w:t>2</w:t>
            </w:r>
            <w:r w:rsidRPr="009A041D">
              <w:rPr>
                <w:rFonts w:ascii="Times New Roman" w:hAnsi="Times New Roman"/>
                <w:sz w:val="24"/>
                <w:szCs w:val="24"/>
                <w:lang w:eastAsia="ru-RU"/>
              </w:rPr>
              <w:t>,3</w:t>
            </w:r>
          </w:p>
        </w:tc>
        <w:tc>
          <w:tcPr>
            <w:tcW w:w="2556"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255</w:t>
            </w:r>
          </w:p>
        </w:tc>
      </w:tr>
      <w:tr w:rsidR="008525B0" w:rsidRPr="009A041D" w:rsidTr="00EB489E">
        <w:trPr>
          <w:trHeight w:val="708"/>
          <w:jc w:val="center"/>
        </w:trPr>
        <w:tc>
          <w:tcPr>
            <w:tcW w:w="204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 xml:space="preserve">Прессованные полосы, </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 xml:space="preserve"> Т12</w:t>
            </w:r>
          </w:p>
        </w:tc>
        <w:tc>
          <w:tcPr>
            <w:tcW w:w="1279"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Д</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w:t>
            </w:r>
          </w:p>
        </w:tc>
        <w:tc>
          <w:tcPr>
            <w:tcW w:w="1101"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38</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w:t>
            </w:r>
          </w:p>
        </w:tc>
        <w:tc>
          <w:tcPr>
            <w:tcW w:w="2555"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val="en-US" w:eastAsia="ru-RU"/>
              </w:rPr>
            </w:pPr>
            <w:r w:rsidRPr="009A041D">
              <w:rPr>
                <w:rFonts w:ascii="Times New Roman" w:hAnsi="Times New Roman"/>
                <w:sz w:val="24"/>
                <w:szCs w:val="24"/>
                <w:lang w:val="en-US" w:eastAsia="ru-RU"/>
              </w:rPr>
              <w:t>0,8 / 2,5</w:t>
            </w:r>
          </w:p>
        </w:tc>
        <w:tc>
          <w:tcPr>
            <w:tcW w:w="2556"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val="en-US" w:eastAsia="ru-RU"/>
              </w:rPr>
            </w:pPr>
            <w:r w:rsidRPr="009A041D">
              <w:rPr>
                <w:rFonts w:ascii="Times New Roman" w:hAnsi="Times New Roman"/>
                <w:sz w:val="24"/>
                <w:szCs w:val="24"/>
                <w:lang w:val="en-US" w:eastAsia="ru-RU"/>
              </w:rPr>
              <w:t>260</w:t>
            </w:r>
          </w:p>
        </w:tc>
      </w:tr>
      <w:tr w:rsidR="008525B0" w:rsidRPr="009A041D" w:rsidTr="00EB489E">
        <w:trPr>
          <w:trHeight w:val="490"/>
          <w:jc w:val="center"/>
        </w:trPr>
        <w:tc>
          <w:tcPr>
            <w:tcW w:w="204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Катаные плиты, Т</w:t>
            </w:r>
            <w:proofErr w:type="gramStart"/>
            <w:r w:rsidRPr="009A041D">
              <w:rPr>
                <w:rFonts w:ascii="Times New Roman" w:hAnsi="Times New Roman"/>
                <w:sz w:val="24"/>
                <w:szCs w:val="24"/>
                <w:lang w:eastAsia="ru-RU"/>
              </w:rPr>
              <w:t>2</w:t>
            </w:r>
            <w:proofErr w:type="gramEnd"/>
          </w:p>
        </w:tc>
        <w:tc>
          <w:tcPr>
            <w:tcW w:w="1279"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Д</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w:t>
            </w:r>
          </w:p>
        </w:tc>
        <w:tc>
          <w:tcPr>
            <w:tcW w:w="1101" w:type="dxa"/>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37</w:t>
            </w:r>
          </w:p>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22</w:t>
            </w:r>
          </w:p>
        </w:tc>
        <w:tc>
          <w:tcPr>
            <w:tcW w:w="2555"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0,85 / 3,46</w:t>
            </w:r>
          </w:p>
        </w:tc>
        <w:tc>
          <w:tcPr>
            <w:tcW w:w="2556"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val="en-US" w:eastAsia="ru-RU"/>
              </w:rPr>
            </w:pPr>
            <w:r w:rsidRPr="009A041D">
              <w:rPr>
                <w:rFonts w:ascii="Times New Roman" w:hAnsi="Times New Roman"/>
                <w:sz w:val="24"/>
                <w:szCs w:val="24"/>
                <w:lang w:val="en-US" w:eastAsia="ru-RU"/>
              </w:rPr>
              <w:t>237</w:t>
            </w:r>
          </w:p>
        </w:tc>
      </w:tr>
    </w:tbl>
    <w:p w:rsidR="008525B0" w:rsidRPr="009A041D" w:rsidRDefault="008525B0" w:rsidP="009A041D">
      <w:pPr>
        <w:numPr>
          <w:ilvl w:val="0"/>
          <w:numId w:val="12"/>
        </w:numPr>
        <w:autoSpaceDE w:val="0"/>
        <w:autoSpaceDN w:val="0"/>
        <w:adjustRightInd w:val="0"/>
        <w:spacing w:after="0" w:line="240" w:lineRule="auto"/>
        <w:jc w:val="both"/>
        <w:rPr>
          <w:rFonts w:ascii="Times New Roman" w:hAnsi="Times New Roman"/>
          <w:sz w:val="24"/>
          <w:szCs w:val="24"/>
          <w:lang w:eastAsia="ru-RU"/>
        </w:rPr>
      </w:pPr>
      <w:r w:rsidRPr="009A041D">
        <w:rPr>
          <w:rFonts w:ascii="Times New Roman" w:hAnsi="Times New Roman"/>
          <w:sz w:val="24"/>
          <w:szCs w:val="24"/>
          <w:lang w:eastAsia="ru-RU"/>
        </w:rPr>
        <w:sym w:font="Symbol" w:char="F044"/>
      </w:r>
      <w:r w:rsidRPr="009A041D">
        <w:rPr>
          <w:rFonts w:ascii="Times New Roman" w:hAnsi="Times New Roman"/>
          <w:sz w:val="24"/>
          <w:szCs w:val="24"/>
          <w:lang w:eastAsia="ru-RU"/>
        </w:rPr>
        <w:t>К=21 МПа·</w:t>
      </w:r>
      <w:r w:rsidRPr="009A041D">
        <w:rPr>
          <w:rFonts w:ascii="Times New Roman" w:hAnsi="Times New Roman"/>
          <w:sz w:val="24"/>
          <w:szCs w:val="24"/>
          <w:lang w:eastAsia="ru-RU"/>
        </w:rPr>
        <w:sym w:font="Symbol" w:char="F0D6"/>
      </w:r>
      <w:proofErr w:type="gramStart"/>
      <w:r w:rsidRPr="009A041D">
        <w:rPr>
          <w:rFonts w:ascii="Times New Roman" w:hAnsi="Times New Roman"/>
          <w:sz w:val="24"/>
          <w:szCs w:val="24"/>
          <w:lang w:eastAsia="ru-RU"/>
        </w:rPr>
        <w:t>м</w:t>
      </w:r>
      <w:proofErr w:type="gramEnd"/>
    </w:p>
    <w:p w:rsidR="008525B0" w:rsidRPr="009A041D" w:rsidRDefault="008525B0" w:rsidP="009A041D">
      <w:pPr>
        <w:autoSpaceDE w:val="0"/>
        <w:autoSpaceDN w:val="0"/>
        <w:adjustRightInd w:val="0"/>
        <w:spacing w:after="0" w:line="240" w:lineRule="auto"/>
        <w:jc w:val="right"/>
        <w:rPr>
          <w:rFonts w:ascii="Times New Roman" w:hAnsi="Times New Roman"/>
          <w:i/>
          <w:spacing w:val="-2"/>
          <w:sz w:val="24"/>
          <w:szCs w:val="24"/>
          <w:lang w:eastAsia="ru-RU"/>
        </w:rPr>
      </w:pPr>
      <w:r w:rsidRPr="009A041D">
        <w:rPr>
          <w:rFonts w:ascii="Times New Roman" w:hAnsi="Times New Roman"/>
          <w:i/>
          <w:sz w:val="24"/>
          <w:szCs w:val="24"/>
          <w:lang w:eastAsia="ru-RU"/>
        </w:rPr>
        <w:t>Таблица 5</w:t>
      </w:r>
    </w:p>
    <w:p w:rsidR="008525B0" w:rsidRPr="009A041D" w:rsidRDefault="008525B0" w:rsidP="009A041D">
      <w:pPr>
        <w:autoSpaceDE w:val="0"/>
        <w:autoSpaceDN w:val="0"/>
        <w:adjustRightInd w:val="0"/>
        <w:spacing w:after="0" w:line="240" w:lineRule="auto"/>
        <w:jc w:val="center"/>
        <w:rPr>
          <w:rFonts w:ascii="Times New Roman" w:hAnsi="Times New Roman"/>
          <w:b/>
          <w:spacing w:val="-2"/>
          <w:sz w:val="24"/>
          <w:szCs w:val="24"/>
          <w:lang w:eastAsia="ru-RU"/>
        </w:rPr>
      </w:pPr>
      <w:r w:rsidRPr="009A041D">
        <w:rPr>
          <w:rFonts w:ascii="Times New Roman" w:hAnsi="Times New Roman"/>
          <w:b/>
          <w:spacing w:val="-2"/>
          <w:sz w:val="24"/>
          <w:szCs w:val="24"/>
          <w:lang w:eastAsia="ru-RU"/>
        </w:rPr>
        <w:t>Коррозионные свойства полуфабрикатов из сплава В-1963</w:t>
      </w:r>
    </w:p>
    <w:tbl>
      <w:tblPr>
        <w:tblW w:w="9297"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3"/>
        <w:gridCol w:w="2209"/>
        <w:gridCol w:w="2208"/>
        <w:gridCol w:w="2367"/>
      </w:tblGrid>
      <w:tr w:rsidR="008525B0" w:rsidRPr="009A041D" w:rsidTr="00EB489E">
        <w:trPr>
          <w:trHeight w:val="312"/>
          <w:jc w:val="center"/>
        </w:trPr>
        <w:tc>
          <w:tcPr>
            <w:tcW w:w="2513" w:type="dxa"/>
            <w:vMerge w:val="restart"/>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Полуфабрикат,</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pacing w:val="-2"/>
                <w:sz w:val="24"/>
                <w:szCs w:val="24"/>
                <w:lang w:eastAsia="ru-RU"/>
              </w:rPr>
              <w:t>ТО</w:t>
            </w:r>
          </w:p>
        </w:tc>
        <w:tc>
          <w:tcPr>
            <w:tcW w:w="6784" w:type="dxa"/>
            <w:gridSpan w:val="3"/>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Характеристика</w:t>
            </w:r>
          </w:p>
        </w:tc>
      </w:tr>
      <w:tr w:rsidR="008525B0" w:rsidRPr="009A041D" w:rsidTr="00EB489E">
        <w:trPr>
          <w:trHeight w:val="322"/>
          <w:jc w:val="center"/>
        </w:trPr>
        <w:tc>
          <w:tcPr>
            <w:tcW w:w="2513" w:type="dxa"/>
            <w:vMerge/>
          </w:tcPr>
          <w:p w:rsidR="008525B0" w:rsidRPr="009A041D" w:rsidRDefault="008525B0" w:rsidP="009A041D">
            <w:pPr>
              <w:autoSpaceDE w:val="0"/>
              <w:autoSpaceDN w:val="0"/>
              <w:adjustRightInd w:val="0"/>
              <w:spacing w:after="0" w:line="240" w:lineRule="auto"/>
              <w:jc w:val="both"/>
              <w:rPr>
                <w:rFonts w:ascii="Times New Roman" w:hAnsi="Times New Roman"/>
                <w:sz w:val="24"/>
                <w:szCs w:val="24"/>
                <w:highlight w:val="lightGray"/>
                <w:lang w:eastAsia="ru-RU"/>
              </w:rPr>
            </w:pPr>
          </w:p>
        </w:tc>
        <w:tc>
          <w:tcPr>
            <w:tcW w:w="2209" w:type="dxa"/>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Склонность к </w:t>
            </w:r>
            <w:r w:rsidRPr="009A041D">
              <w:rPr>
                <w:rFonts w:ascii="Times New Roman" w:hAnsi="Times New Roman"/>
                <w:spacing w:val="-2"/>
                <w:sz w:val="24"/>
                <w:szCs w:val="24"/>
                <w:lang w:eastAsia="ru-RU"/>
              </w:rPr>
              <w:lastRenderedPageBreak/>
              <w:t xml:space="preserve">межкристаллитной коррозии, </w:t>
            </w:r>
            <w:proofErr w:type="gramStart"/>
            <w:r w:rsidRPr="009A041D">
              <w:rPr>
                <w:rFonts w:ascii="Times New Roman" w:hAnsi="Times New Roman"/>
                <w:spacing w:val="-2"/>
                <w:sz w:val="24"/>
                <w:szCs w:val="24"/>
                <w:lang w:eastAsia="ru-RU"/>
              </w:rPr>
              <w:t>мм</w:t>
            </w:r>
            <w:proofErr w:type="gramEnd"/>
          </w:p>
        </w:tc>
        <w:tc>
          <w:tcPr>
            <w:tcW w:w="2208"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pacing w:val="-2"/>
                <w:sz w:val="24"/>
                <w:szCs w:val="24"/>
                <w:lang w:eastAsia="ru-RU"/>
              </w:rPr>
              <w:lastRenderedPageBreak/>
              <w:t>Склонность</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lastRenderedPageBreak/>
              <w:t xml:space="preserve">к расслаивающей </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коррозии,</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не более, балл</w:t>
            </w:r>
          </w:p>
        </w:tc>
        <w:tc>
          <w:tcPr>
            <w:tcW w:w="2367" w:type="dxa"/>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lastRenderedPageBreak/>
              <w:t xml:space="preserve">Склонность к </w:t>
            </w:r>
            <w:r w:rsidRPr="009A041D">
              <w:rPr>
                <w:rFonts w:ascii="Times New Roman" w:hAnsi="Times New Roman"/>
                <w:sz w:val="24"/>
                <w:szCs w:val="24"/>
                <w:lang w:eastAsia="ru-RU"/>
              </w:rPr>
              <w:lastRenderedPageBreak/>
              <w:t xml:space="preserve">коррозии под напряжением при испытании &gt;90 </w:t>
            </w:r>
            <w:proofErr w:type="spellStart"/>
            <w:r w:rsidRPr="009A041D">
              <w:rPr>
                <w:rFonts w:ascii="Times New Roman" w:hAnsi="Times New Roman"/>
                <w:sz w:val="24"/>
                <w:szCs w:val="24"/>
                <w:lang w:eastAsia="ru-RU"/>
              </w:rPr>
              <w:t>сут</w:t>
            </w:r>
            <w:proofErr w:type="spellEnd"/>
            <w:r w:rsidRPr="009A041D">
              <w:rPr>
                <w:rFonts w:ascii="Times New Roman" w:hAnsi="Times New Roman"/>
                <w:sz w:val="24"/>
                <w:szCs w:val="24"/>
                <w:lang w:eastAsia="ru-RU"/>
              </w:rPr>
              <w:t xml:space="preserve">, </w:t>
            </w:r>
          </w:p>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pacing w:val="-2"/>
                <w:sz w:val="24"/>
                <w:szCs w:val="24"/>
                <w:lang w:eastAsia="ru-RU"/>
              </w:rPr>
              <w:sym w:font="Symbol" w:char="F073"/>
            </w:r>
            <w:r w:rsidRPr="009A041D">
              <w:rPr>
                <w:rFonts w:ascii="Times New Roman" w:hAnsi="Times New Roman"/>
                <w:spacing w:val="-2"/>
                <w:sz w:val="24"/>
                <w:szCs w:val="24"/>
                <w:lang w:eastAsia="ru-RU"/>
              </w:rPr>
              <w:t>, МПа, не менее</w:t>
            </w:r>
          </w:p>
        </w:tc>
      </w:tr>
      <w:tr w:rsidR="008525B0" w:rsidRPr="009A041D" w:rsidTr="00EB489E">
        <w:trPr>
          <w:trHeight w:val="382"/>
          <w:jc w:val="center"/>
        </w:trPr>
        <w:tc>
          <w:tcPr>
            <w:tcW w:w="2513" w:type="dxa"/>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lastRenderedPageBreak/>
              <w:t xml:space="preserve">Поковки, </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w:t>
            </w:r>
            <w:proofErr w:type="gramStart"/>
            <w:r w:rsidRPr="009A041D">
              <w:rPr>
                <w:rFonts w:ascii="Times New Roman" w:hAnsi="Times New Roman"/>
                <w:spacing w:val="-2"/>
                <w:sz w:val="24"/>
                <w:szCs w:val="24"/>
                <w:lang w:eastAsia="ru-RU"/>
              </w:rPr>
              <w:t>2</w:t>
            </w:r>
            <w:proofErr w:type="gramEnd"/>
          </w:p>
        </w:tc>
        <w:tc>
          <w:tcPr>
            <w:tcW w:w="2209" w:type="dxa"/>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0,20</w:t>
            </w:r>
          </w:p>
        </w:tc>
        <w:tc>
          <w:tcPr>
            <w:tcW w:w="2208"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1-2</w:t>
            </w:r>
          </w:p>
        </w:tc>
        <w:tc>
          <w:tcPr>
            <w:tcW w:w="2367"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120</w:t>
            </w:r>
          </w:p>
        </w:tc>
      </w:tr>
      <w:tr w:rsidR="008525B0" w:rsidRPr="009A041D" w:rsidTr="00EB489E">
        <w:trPr>
          <w:trHeight w:val="382"/>
          <w:jc w:val="center"/>
        </w:trPr>
        <w:tc>
          <w:tcPr>
            <w:tcW w:w="2513" w:type="dxa"/>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Штамповки, </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Т12</w:t>
            </w:r>
          </w:p>
        </w:tc>
        <w:tc>
          <w:tcPr>
            <w:tcW w:w="2209" w:type="dxa"/>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0,14</w:t>
            </w:r>
          </w:p>
        </w:tc>
        <w:tc>
          <w:tcPr>
            <w:tcW w:w="2208"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w:t>
            </w:r>
          </w:p>
        </w:tc>
        <w:tc>
          <w:tcPr>
            <w:tcW w:w="2367"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 xml:space="preserve">120 </w:t>
            </w:r>
          </w:p>
        </w:tc>
      </w:tr>
      <w:tr w:rsidR="008525B0" w:rsidRPr="009A041D" w:rsidTr="00EB489E">
        <w:trPr>
          <w:trHeight w:val="508"/>
          <w:jc w:val="center"/>
        </w:trPr>
        <w:tc>
          <w:tcPr>
            <w:tcW w:w="2513" w:type="dxa"/>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Прессованные полосы, </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Т12</w:t>
            </w:r>
          </w:p>
        </w:tc>
        <w:tc>
          <w:tcPr>
            <w:tcW w:w="2209" w:type="dxa"/>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нет</w:t>
            </w:r>
          </w:p>
        </w:tc>
        <w:tc>
          <w:tcPr>
            <w:tcW w:w="2208"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w:t>
            </w:r>
          </w:p>
        </w:tc>
        <w:tc>
          <w:tcPr>
            <w:tcW w:w="2367"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120</w:t>
            </w:r>
          </w:p>
        </w:tc>
      </w:tr>
      <w:tr w:rsidR="008525B0" w:rsidRPr="009A041D" w:rsidTr="00EB489E">
        <w:trPr>
          <w:trHeight w:val="254"/>
          <w:jc w:val="center"/>
        </w:trPr>
        <w:tc>
          <w:tcPr>
            <w:tcW w:w="2513" w:type="dxa"/>
            <w:vAlign w:val="center"/>
          </w:tcPr>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 xml:space="preserve">Катаные плиты, </w:t>
            </w:r>
          </w:p>
          <w:p w:rsidR="008525B0" w:rsidRPr="009A041D" w:rsidRDefault="008525B0" w:rsidP="009A041D">
            <w:pPr>
              <w:spacing w:after="0" w:line="240" w:lineRule="auto"/>
              <w:jc w:val="center"/>
              <w:rPr>
                <w:rFonts w:ascii="Times New Roman" w:hAnsi="Times New Roman"/>
                <w:spacing w:val="-2"/>
                <w:sz w:val="24"/>
                <w:szCs w:val="24"/>
                <w:lang w:eastAsia="ru-RU"/>
              </w:rPr>
            </w:pPr>
            <w:r w:rsidRPr="009A041D">
              <w:rPr>
                <w:rFonts w:ascii="Times New Roman" w:hAnsi="Times New Roman"/>
                <w:spacing w:val="-2"/>
                <w:sz w:val="24"/>
                <w:szCs w:val="24"/>
                <w:lang w:eastAsia="ru-RU"/>
              </w:rPr>
              <w:t>Т</w:t>
            </w:r>
            <w:proofErr w:type="gramStart"/>
            <w:r w:rsidRPr="009A041D">
              <w:rPr>
                <w:rFonts w:ascii="Times New Roman" w:hAnsi="Times New Roman"/>
                <w:spacing w:val="-2"/>
                <w:sz w:val="24"/>
                <w:szCs w:val="24"/>
                <w:lang w:eastAsia="ru-RU"/>
              </w:rPr>
              <w:t>2</w:t>
            </w:r>
            <w:proofErr w:type="gramEnd"/>
          </w:p>
        </w:tc>
        <w:tc>
          <w:tcPr>
            <w:tcW w:w="2209" w:type="dxa"/>
            <w:vAlign w:val="center"/>
          </w:tcPr>
          <w:p w:rsidR="008525B0" w:rsidRPr="009A041D" w:rsidRDefault="008525B0" w:rsidP="009A041D">
            <w:pPr>
              <w:spacing w:after="0" w:line="240" w:lineRule="auto"/>
              <w:ind w:left="-108" w:right="-108"/>
              <w:jc w:val="center"/>
              <w:rPr>
                <w:rFonts w:ascii="Times New Roman" w:hAnsi="Times New Roman"/>
                <w:spacing w:val="-2"/>
                <w:sz w:val="24"/>
                <w:szCs w:val="24"/>
                <w:lang w:eastAsia="ru-RU"/>
              </w:rPr>
            </w:pPr>
            <w:r w:rsidRPr="009A041D">
              <w:rPr>
                <w:rFonts w:ascii="Times New Roman" w:hAnsi="Times New Roman"/>
                <w:sz w:val="24"/>
                <w:szCs w:val="24"/>
                <w:lang w:eastAsia="ru-RU"/>
              </w:rPr>
              <w:t>0,10</w:t>
            </w:r>
          </w:p>
        </w:tc>
        <w:tc>
          <w:tcPr>
            <w:tcW w:w="2208"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w:t>
            </w:r>
          </w:p>
        </w:tc>
        <w:tc>
          <w:tcPr>
            <w:tcW w:w="2367" w:type="dxa"/>
            <w:vAlign w:val="center"/>
          </w:tcPr>
          <w:p w:rsidR="008525B0" w:rsidRPr="009A041D" w:rsidRDefault="008525B0" w:rsidP="009A041D">
            <w:pPr>
              <w:autoSpaceDE w:val="0"/>
              <w:autoSpaceDN w:val="0"/>
              <w:adjustRightInd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150</w:t>
            </w:r>
          </w:p>
        </w:tc>
      </w:tr>
    </w:tbl>
    <w:p w:rsidR="008525B0" w:rsidRPr="00CB7A06" w:rsidRDefault="008525B0" w:rsidP="00CB7A06">
      <w:pPr>
        <w:spacing w:after="0" w:line="360" w:lineRule="auto"/>
        <w:ind w:firstLine="709"/>
        <w:jc w:val="both"/>
        <w:rPr>
          <w:rFonts w:ascii="Times New Roman" w:hAnsi="Times New Roman"/>
          <w:spacing w:val="-2"/>
          <w:sz w:val="28"/>
          <w:szCs w:val="28"/>
          <w:lang w:eastAsia="ru-RU"/>
        </w:rPr>
      </w:pPr>
      <w:r w:rsidRPr="00CB7A06">
        <w:rPr>
          <w:rFonts w:ascii="Times New Roman" w:hAnsi="Times New Roman"/>
          <w:spacing w:val="-2"/>
          <w:sz w:val="28"/>
          <w:szCs w:val="28"/>
          <w:lang w:eastAsia="ru-RU"/>
        </w:rPr>
        <w:t xml:space="preserve">На АО «Московский вертолетный завод им. М.Л. Миля» проведено технологическое опробование изготовления деталей из массивных плит толщиной 100-150 мм сплавов 1933 и В-1963 по серийной технологии путем механической обработки, показавшее хорошую обрабатываемость резанием и полное отсутствие </w:t>
      </w:r>
      <w:proofErr w:type="gramStart"/>
      <w:r w:rsidRPr="00CB7A06">
        <w:rPr>
          <w:rFonts w:ascii="Times New Roman" w:hAnsi="Times New Roman"/>
          <w:spacing w:val="-2"/>
          <w:sz w:val="28"/>
          <w:szCs w:val="28"/>
          <w:lang w:eastAsia="ru-RU"/>
        </w:rPr>
        <w:t>коробления</w:t>
      </w:r>
      <w:proofErr w:type="gramEnd"/>
      <w:r w:rsidRPr="00CB7A06">
        <w:rPr>
          <w:rFonts w:ascii="Times New Roman" w:hAnsi="Times New Roman"/>
          <w:spacing w:val="-2"/>
          <w:sz w:val="28"/>
          <w:szCs w:val="28"/>
          <w:lang w:eastAsia="ru-RU"/>
        </w:rPr>
        <w:t xml:space="preserve"> и поводок в полученных деталях. </w:t>
      </w:r>
    </w:p>
    <w:p w:rsidR="008525B0" w:rsidRPr="00CB7A06" w:rsidRDefault="008525B0" w:rsidP="00CB7A06">
      <w:pPr>
        <w:autoSpaceDE w:val="0"/>
        <w:autoSpaceDN w:val="0"/>
        <w:adjustRightInd w:val="0"/>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В зарубежных самолетных конструкциях в последнее время все большее распространение получили сплавы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w:t>
      </w:r>
      <w:proofErr w:type="spellStart"/>
      <w:r w:rsidRPr="00CB7A06">
        <w:rPr>
          <w:rFonts w:ascii="Times New Roman" w:hAnsi="Times New Roman"/>
          <w:sz w:val="28"/>
          <w:szCs w:val="28"/>
        </w:rPr>
        <w:t>Si</w:t>
      </w:r>
      <w:proofErr w:type="spellEnd"/>
      <w:r w:rsidRPr="00CB7A06">
        <w:rPr>
          <w:rFonts w:ascii="Times New Roman" w:hAnsi="Times New Roman"/>
          <w:sz w:val="28"/>
          <w:szCs w:val="28"/>
        </w:rPr>
        <w:t xml:space="preserve">. При низком или среднем уровне прочности они обладают высокой коррозионной стойкостью, хорошей пластичностью в горячем и холодном состоянии, свариваемостью; легко поддаются холодной </w:t>
      </w:r>
      <w:proofErr w:type="spellStart"/>
      <w:r w:rsidRPr="00CB7A06">
        <w:rPr>
          <w:rFonts w:ascii="Times New Roman" w:hAnsi="Times New Roman"/>
          <w:sz w:val="28"/>
          <w:szCs w:val="28"/>
        </w:rPr>
        <w:t>гибке</w:t>
      </w:r>
      <w:proofErr w:type="spellEnd"/>
      <w:r w:rsidRPr="00CB7A06">
        <w:rPr>
          <w:rFonts w:ascii="Times New Roman" w:hAnsi="Times New Roman"/>
          <w:sz w:val="28"/>
          <w:szCs w:val="28"/>
        </w:rPr>
        <w:t>, штамповке и глубокой вытяжке, цветному анодированию, эмалированию. В зарубежной промышленности они применяются в автомобилестроении и авиационно-космической технике. В самолетах различных модификаций из сплавов серии 6xxx выполняются сварные панели фюзеляжа, подвесные топливные баки, трубопроводы и другие детали бортовых систем.</w:t>
      </w:r>
    </w:p>
    <w:p w:rsidR="008525B0" w:rsidRPr="00CB7A06" w:rsidRDefault="008525B0" w:rsidP="00CB7A06">
      <w:pPr>
        <w:autoSpaceDE w:val="0"/>
        <w:autoSpaceDN w:val="0"/>
        <w:adjustRightInd w:val="0"/>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В ВИАМ разработан среднепрочный высокотехнологичный коррозионностойкий свариваемый сплав В-1341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w:t>
      </w:r>
      <w:proofErr w:type="spellStart"/>
      <w:r w:rsidRPr="00CB7A06">
        <w:rPr>
          <w:rFonts w:ascii="Times New Roman" w:hAnsi="Times New Roman"/>
          <w:sz w:val="28"/>
          <w:szCs w:val="28"/>
        </w:rPr>
        <w:t>Si</w:t>
      </w:r>
      <w:proofErr w:type="spellEnd"/>
      <w:r w:rsidRPr="00CB7A06">
        <w:rPr>
          <w:rFonts w:ascii="Times New Roman" w:hAnsi="Times New Roman"/>
          <w:sz w:val="28"/>
          <w:szCs w:val="28"/>
        </w:rPr>
        <w:t xml:space="preserve"> (типа АВ), дополнительно легированный модифицирующими добавками кальция, который измельчает зерно и снижает склонность к образованию горячих трещин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_Ref478115063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12</w:t>
      </w:r>
      <w:r w:rsidRPr="00CB7A06">
        <w:rPr>
          <w:rFonts w:ascii="Times New Roman" w:hAnsi="Times New Roman"/>
          <w:sz w:val="28"/>
          <w:szCs w:val="28"/>
        </w:rPr>
        <w:fldChar w:fldCharType="end"/>
      </w:r>
      <w:r w:rsidRPr="00CB7A06">
        <w:rPr>
          <w:rFonts w:ascii="Times New Roman" w:hAnsi="Times New Roman"/>
          <w:sz w:val="28"/>
          <w:szCs w:val="28"/>
        </w:rPr>
        <w:t xml:space="preserve">]. В виде листов толщиной 0,6–3,0 мм он применен в конструкции российского самолета </w:t>
      </w:r>
      <w:proofErr w:type="spellStart"/>
      <w:r w:rsidRPr="00CB7A06">
        <w:rPr>
          <w:rFonts w:ascii="Times New Roman" w:hAnsi="Times New Roman"/>
          <w:sz w:val="28"/>
          <w:szCs w:val="28"/>
        </w:rPr>
        <w:t>SukhoiSuperJet</w:t>
      </w:r>
      <w:proofErr w:type="spellEnd"/>
      <w:r w:rsidRPr="00CB7A06">
        <w:rPr>
          <w:rFonts w:ascii="Times New Roman" w:hAnsi="Times New Roman"/>
          <w:sz w:val="28"/>
          <w:szCs w:val="28"/>
        </w:rPr>
        <w:t xml:space="preserve"> 100 (SSJ 100) для изготовления трубопроводов, в </w:t>
      </w:r>
      <w:proofErr w:type="spellStart"/>
      <w:r w:rsidRPr="00CB7A06">
        <w:rPr>
          <w:rFonts w:ascii="Times New Roman" w:hAnsi="Times New Roman"/>
          <w:sz w:val="28"/>
          <w:szCs w:val="28"/>
        </w:rPr>
        <w:t>т.ч</w:t>
      </w:r>
      <w:proofErr w:type="spellEnd"/>
      <w:r w:rsidRPr="00CB7A06">
        <w:rPr>
          <w:rFonts w:ascii="Times New Roman" w:hAnsi="Times New Roman"/>
          <w:sz w:val="28"/>
          <w:szCs w:val="28"/>
        </w:rPr>
        <w:t xml:space="preserve">. сварных, и патрубков сложной </w:t>
      </w:r>
      <w:r w:rsidRPr="00CB7A06">
        <w:rPr>
          <w:rFonts w:ascii="Times New Roman" w:hAnsi="Times New Roman"/>
          <w:sz w:val="28"/>
          <w:szCs w:val="28"/>
        </w:rPr>
        <w:lastRenderedPageBreak/>
        <w:t xml:space="preserve">конфигурации </w:t>
      </w:r>
      <w:proofErr w:type="spellStart"/>
      <w:r w:rsidRPr="00CB7A06">
        <w:rPr>
          <w:rFonts w:ascii="Times New Roman" w:hAnsi="Times New Roman"/>
          <w:sz w:val="28"/>
          <w:szCs w:val="28"/>
        </w:rPr>
        <w:t>элементовсистемы</w:t>
      </w:r>
      <w:proofErr w:type="spellEnd"/>
      <w:r w:rsidRPr="00CB7A06">
        <w:rPr>
          <w:rFonts w:ascii="Times New Roman" w:hAnsi="Times New Roman"/>
          <w:sz w:val="28"/>
          <w:szCs w:val="28"/>
        </w:rPr>
        <w:t xml:space="preserve"> кондиционирования воздуха; элементов </w:t>
      </w:r>
      <w:proofErr w:type="spellStart"/>
      <w:r w:rsidRPr="00CB7A06">
        <w:rPr>
          <w:rFonts w:ascii="Times New Roman" w:hAnsi="Times New Roman"/>
          <w:sz w:val="28"/>
          <w:szCs w:val="28"/>
        </w:rPr>
        <w:t>законцовки</w:t>
      </w:r>
      <w:proofErr w:type="spellEnd"/>
      <w:r w:rsidRPr="00CB7A06">
        <w:rPr>
          <w:rFonts w:ascii="Times New Roman" w:hAnsi="Times New Roman"/>
          <w:sz w:val="28"/>
          <w:szCs w:val="28"/>
        </w:rPr>
        <w:t xml:space="preserve"> и </w:t>
      </w:r>
      <w:proofErr w:type="spellStart"/>
      <w:r w:rsidRPr="00CB7A06">
        <w:rPr>
          <w:rFonts w:ascii="Times New Roman" w:hAnsi="Times New Roman"/>
          <w:sz w:val="28"/>
          <w:szCs w:val="28"/>
        </w:rPr>
        <w:t>лобовика</w:t>
      </w:r>
      <w:proofErr w:type="spellEnd"/>
      <w:r w:rsidRPr="00CB7A06">
        <w:rPr>
          <w:rFonts w:ascii="Times New Roman" w:hAnsi="Times New Roman"/>
          <w:sz w:val="28"/>
          <w:szCs w:val="28"/>
        </w:rPr>
        <w:t xml:space="preserve"> крыла.</w:t>
      </w:r>
    </w:p>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rPr>
        <w:t xml:space="preserve">С целью расширения применения сплава разработана технология изготовления холоднодеформированных тонкостенных труб диаметром 10–50 мм с толщиной стенки 1,0–1,5 мм для гидравлических систем и систем кондиционирования воздуха взамен сплавов группы </w:t>
      </w:r>
      <w:proofErr w:type="spellStart"/>
      <w:r w:rsidRPr="00CB7A06">
        <w:rPr>
          <w:rFonts w:ascii="Times New Roman" w:hAnsi="Times New Roman"/>
          <w:sz w:val="28"/>
          <w:szCs w:val="28"/>
        </w:rPr>
        <w:t>АМг</w:t>
      </w:r>
      <w:proofErr w:type="spellEnd"/>
      <w:r w:rsidRPr="00CB7A06">
        <w:rPr>
          <w:rFonts w:ascii="Times New Roman" w:hAnsi="Times New Roman"/>
          <w:sz w:val="28"/>
          <w:szCs w:val="28"/>
        </w:rPr>
        <w:t>.</w:t>
      </w:r>
    </w:p>
    <w:p w:rsidR="008525B0" w:rsidRPr="00CB7A06" w:rsidRDefault="008525B0" w:rsidP="00CB7A06">
      <w:pPr>
        <w:widowControl w:val="0"/>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Структура труб </w:t>
      </w:r>
      <w:proofErr w:type="spellStart"/>
      <w:r w:rsidRPr="00CB7A06">
        <w:rPr>
          <w:rFonts w:ascii="Times New Roman" w:hAnsi="Times New Roman"/>
          <w:sz w:val="28"/>
          <w:szCs w:val="28"/>
        </w:rPr>
        <w:t>рекристаллизованная</w:t>
      </w:r>
      <w:proofErr w:type="spellEnd"/>
      <w:r w:rsidRPr="00CB7A06">
        <w:rPr>
          <w:rFonts w:ascii="Times New Roman" w:hAnsi="Times New Roman"/>
          <w:sz w:val="28"/>
          <w:szCs w:val="28"/>
        </w:rPr>
        <w:t>, мелкозернистая с равномерно распределенными мелкодисперсными фазовыми выделениями, со средним размером зерна 20-40 мкм.</w:t>
      </w:r>
    </w:p>
    <w:p w:rsidR="008525B0" w:rsidRPr="00CB7A06" w:rsidRDefault="008525B0" w:rsidP="00CB7A06">
      <w:pPr>
        <w:widowControl w:val="0"/>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Трубы обладают высокой пластичностью, что позволяет изготавливать из них элементы конструкции методами холодной деформации, при этом материал не </w:t>
      </w:r>
      <w:proofErr w:type="spellStart"/>
      <w:r w:rsidRPr="00CB7A06">
        <w:rPr>
          <w:rFonts w:ascii="Times New Roman" w:hAnsi="Times New Roman"/>
          <w:sz w:val="28"/>
          <w:szCs w:val="28"/>
        </w:rPr>
        <w:t>нагартовывается</w:t>
      </w:r>
      <w:proofErr w:type="spellEnd"/>
      <w:r w:rsidRPr="00CB7A06">
        <w:rPr>
          <w:rFonts w:ascii="Times New Roman" w:hAnsi="Times New Roman"/>
          <w:sz w:val="28"/>
          <w:szCs w:val="28"/>
        </w:rPr>
        <w:t xml:space="preserve">, тогда как при изготовлении деталей из сплавов группы </w:t>
      </w:r>
      <w:proofErr w:type="spellStart"/>
      <w:r w:rsidRPr="00CB7A06">
        <w:rPr>
          <w:rFonts w:ascii="Times New Roman" w:hAnsi="Times New Roman"/>
          <w:sz w:val="28"/>
          <w:szCs w:val="28"/>
        </w:rPr>
        <w:t>АМг</w:t>
      </w:r>
      <w:proofErr w:type="spellEnd"/>
      <w:r w:rsidRPr="00CB7A06">
        <w:rPr>
          <w:rFonts w:ascii="Times New Roman" w:hAnsi="Times New Roman"/>
          <w:sz w:val="28"/>
          <w:szCs w:val="28"/>
        </w:rPr>
        <w:t xml:space="preserve">, как правило, необходимо проводить межоперационные отжиги из-за наклепа материала </w:t>
      </w:r>
      <w:r w:rsidRPr="00CB7A06">
        <w:rPr>
          <w:rFonts w:ascii="Times New Roman" w:hAnsi="Times New Roman"/>
          <w:sz w:val="28"/>
          <w:szCs w:val="28"/>
          <w:lang w:eastAsia="ru-RU"/>
        </w:rPr>
        <w:t>(табл. 6)</w:t>
      </w:r>
      <w:r w:rsidRPr="00CB7A06">
        <w:rPr>
          <w:rFonts w:ascii="Times New Roman" w:hAnsi="Times New Roman"/>
          <w:sz w:val="28"/>
          <w:szCs w:val="28"/>
        </w:rPr>
        <w:t>.</w:t>
      </w:r>
    </w:p>
    <w:p w:rsidR="008525B0" w:rsidRPr="00CB7A06" w:rsidRDefault="008525B0" w:rsidP="00CB7A06">
      <w:pPr>
        <w:widowControl w:val="0"/>
        <w:spacing w:after="0" w:line="360" w:lineRule="auto"/>
        <w:ind w:firstLine="709"/>
        <w:jc w:val="both"/>
        <w:rPr>
          <w:rFonts w:ascii="Times New Roman" w:hAnsi="Times New Roman"/>
          <w:sz w:val="28"/>
          <w:szCs w:val="28"/>
          <w:highlight w:val="yellow"/>
          <w:lang w:eastAsia="ru-RU"/>
        </w:rPr>
      </w:pPr>
    </w:p>
    <w:p w:rsidR="008525B0" w:rsidRPr="009A041D" w:rsidRDefault="008525B0" w:rsidP="009A041D">
      <w:pPr>
        <w:spacing w:after="0" w:line="240" w:lineRule="auto"/>
        <w:jc w:val="right"/>
        <w:rPr>
          <w:rFonts w:ascii="Times New Roman" w:hAnsi="Times New Roman"/>
          <w:i/>
          <w:sz w:val="24"/>
          <w:szCs w:val="24"/>
          <w:lang w:eastAsia="ru-RU"/>
        </w:rPr>
      </w:pPr>
      <w:r w:rsidRPr="009A041D">
        <w:rPr>
          <w:rFonts w:ascii="Times New Roman" w:hAnsi="Times New Roman"/>
          <w:i/>
          <w:sz w:val="24"/>
          <w:szCs w:val="24"/>
          <w:lang w:eastAsia="ru-RU"/>
        </w:rPr>
        <w:t>Таблица 6</w:t>
      </w:r>
    </w:p>
    <w:p w:rsidR="008525B0" w:rsidRPr="009A041D" w:rsidRDefault="008525B0" w:rsidP="009A041D">
      <w:pPr>
        <w:spacing w:after="0" w:line="240" w:lineRule="auto"/>
        <w:jc w:val="center"/>
        <w:rPr>
          <w:rFonts w:ascii="Times New Roman" w:hAnsi="Times New Roman"/>
          <w:b/>
          <w:sz w:val="24"/>
          <w:szCs w:val="24"/>
          <w:lang w:eastAsia="ru-RU"/>
        </w:rPr>
      </w:pPr>
      <w:r w:rsidRPr="009A041D">
        <w:rPr>
          <w:rFonts w:ascii="Times New Roman" w:hAnsi="Times New Roman"/>
          <w:b/>
          <w:sz w:val="24"/>
          <w:szCs w:val="24"/>
          <w:lang w:eastAsia="ru-RU"/>
        </w:rPr>
        <w:t>Механические свойства холоднодеформированных тонкостенных труб из сплава В-1341</w:t>
      </w:r>
    </w:p>
    <w:p w:rsidR="008525B0" w:rsidRPr="009A041D" w:rsidRDefault="008525B0" w:rsidP="009A041D">
      <w:pPr>
        <w:spacing w:after="0" w:line="240" w:lineRule="auto"/>
        <w:jc w:val="center"/>
        <w:rPr>
          <w:rFonts w:ascii="Times New Roman" w:hAnsi="Times New Roman"/>
          <w:b/>
          <w:sz w:val="24"/>
          <w:szCs w:val="24"/>
          <w:lang w:eastAsia="ru-RU"/>
        </w:rPr>
      </w:pPr>
      <w:r w:rsidRPr="009A041D">
        <w:rPr>
          <w:rFonts w:ascii="Times New Roman" w:hAnsi="Times New Roman"/>
          <w:b/>
          <w:sz w:val="24"/>
          <w:szCs w:val="24"/>
          <w:lang w:eastAsia="ru-RU"/>
        </w:rPr>
        <w:t xml:space="preserve">в сравнении со сплавами группы </w:t>
      </w:r>
      <w:proofErr w:type="spellStart"/>
      <w:r w:rsidRPr="009A041D">
        <w:rPr>
          <w:rFonts w:ascii="Times New Roman" w:hAnsi="Times New Roman"/>
          <w:b/>
          <w:sz w:val="24"/>
          <w:szCs w:val="24"/>
          <w:lang w:eastAsia="ru-RU"/>
        </w:rPr>
        <w:t>АМг</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0"/>
        <w:gridCol w:w="2316"/>
        <w:gridCol w:w="2316"/>
        <w:gridCol w:w="2210"/>
      </w:tblGrid>
      <w:tr w:rsidR="008525B0" w:rsidRPr="009A041D" w:rsidTr="0096418E">
        <w:tc>
          <w:tcPr>
            <w:tcW w:w="223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Сплав</w:t>
            </w:r>
            <w:r w:rsidRPr="009A041D">
              <w:rPr>
                <w:rFonts w:ascii="Times New Roman" w:hAnsi="Times New Roman"/>
                <w:spacing w:val="-2"/>
                <w:sz w:val="24"/>
                <w:szCs w:val="24"/>
                <w:lang w:eastAsia="ru-RU"/>
              </w:rPr>
              <w:t>, ТО</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proofErr w:type="spellStart"/>
            <w:r w:rsidRPr="009A041D">
              <w:rPr>
                <w:rFonts w:ascii="Times New Roman" w:hAnsi="Times New Roman"/>
                <w:sz w:val="24"/>
                <w:szCs w:val="24"/>
              </w:rPr>
              <w:t>у</w:t>
            </w:r>
            <w:r w:rsidRPr="009A041D">
              <w:rPr>
                <w:rFonts w:ascii="Times New Roman" w:hAnsi="Times New Roman"/>
                <w:sz w:val="24"/>
                <w:szCs w:val="24"/>
                <w:vertAlign w:val="subscript"/>
              </w:rPr>
              <w:t>в</w:t>
            </w:r>
            <w:proofErr w:type="spellEnd"/>
            <w:r w:rsidRPr="009A041D">
              <w:rPr>
                <w:rFonts w:ascii="Times New Roman" w:hAnsi="Times New Roman"/>
                <w:sz w:val="24"/>
                <w:szCs w:val="24"/>
              </w:rPr>
              <w:t>, МПа</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у</w:t>
            </w:r>
            <w:proofErr w:type="gramStart"/>
            <w:r w:rsidRPr="009A041D">
              <w:rPr>
                <w:rFonts w:ascii="Times New Roman" w:hAnsi="Times New Roman"/>
                <w:sz w:val="24"/>
                <w:szCs w:val="24"/>
                <w:vertAlign w:val="subscript"/>
              </w:rPr>
              <w:t>0</w:t>
            </w:r>
            <w:proofErr w:type="gramEnd"/>
            <w:r w:rsidRPr="009A041D">
              <w:rPr>
                <w:rFonts w:ascii="Times New Roman" w:hAnsi="Times New Roman"/>
                <w:sz w:val="24"/>
                <w:szCs w:val="24"/>
                <w:vertAlign w:val="subscript"/>
              </w:rPr>
              <w:t>,2</w:t>
            </w:r>
            <w:r w:rsidRPr="009A041D">
              <w:rPr>
                <w:rFonts w:ascii="Times New Roman" w:hAnsi="Times New Roman"/>
                <w:sz w:val="24"/>
                <w:szCs w:val="24"/>
              </w:rPr>
              <w:t>, МПа</w:t>
            </w:r>
          </w:p>
        </w:tc>
        <w:tc>
          <w:tcPr>
            <w:tcW w:w="221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д, %</w:t>
            </w:r>
          </w:p>
        </w:tc>
      </w:tr>
      <w:tr w:rsidR="008525B0" w:rsidRPr="009A041D" w:rsidTr="0096418E">
        <w:tc>
          <w:tcPr>
            <w:tcW w:w="223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В-1341Т</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280–285</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150–170</w:t>
            </w:r>
          </w:p>
        </w:tc>
        <w:tc>
          <w:tcPr>
            <w:tcW w:w="221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20,0–23,0</w:t>
            </w:r>
          </w:p>
        </w:tc>
      </w:tr>
      <w:tr w:rsidR="008525B0" w:rsidRPr="009A041D" w:rsidTr="0096418E">
        <w:tc>
          <w:tcPr>
            <w:tcW w:w="223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В-1341Т1</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355–370</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310–330</w:t>
            </w:r>
          </w:p>
        </w:tc>
        <w:tc>
          <w:tcPr>
            <w:tcW w:w="221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13,0–15,5</w:t>
            </w:r>
          </w:p>
        </w:tc>
      </w:tr>
      <w:tr w:rsidR="008525B0" w:rsidRPr="009A041D" w:rsidTr="0096418E">
        <w:tc>
          <w:tcPr>
            <w:tcW w:w="223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АМг2М</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155</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60</w:t>
            </w:r>
          </w:p>
        </w:tc>
        <w:tc>
          <w:tcPr>
            <w:tcW w:w="221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10</w:t>
            </w:r>
          </w:p>
        </w:tc>
      </w:tr>
      <w:tr w:rsidR="008525B0" w:rsidRPr="009A041D" w:rsidTr="0096418E">
        <w:tc>
          <w:tcPr>
            <w:tcW w:w="2230" w:type="dxa"/>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sz w:val="24"/>
                <w:szCs w:val="24"/>
              </w:rPr>
              <w:t>АМг3М</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180</w:t>
            </w:r>
          </w:p>
        </w:tc>
        <w:tc>
          <w:tcPr>
            <w:tcW w:w="2316"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70</w:t>
            </w:r>
          </w:p>
        </w:tc>
        <w:tc>
          <w:tcPr>
            <w:tcW w:w="2210" w:type="dxa"/>
            <w:vAlign w:val="center"/>
          </w:tcPr>
          <w:p w:rsidR="008525B0" w:rsidRPr="009A041D" w:rsidRDefault="008525B0" w:rsidP="009A041D">
            <w:pPr>
              <w:spacing w:after="0" w:line="240" w:lineRule="auto"/>
              <w:jc w:val="center"/>
              <w:rPr>
                <w:rFonts w:ascii="Times New Roman" w:hAnsi="Times New Roman"/>
                <w:sz w:val="24"/>
                <w:szCs w:val="24"/>
                <w:lang w:eastAsia="ru-RU"/>
              </w:rPr>
            </w:pPr>
            <w:r w:rsidRPr="009A041D">
              <w:rPr>
                <w:rFonts w:ascii="Times New Roman" w:hAnsi="Times New Roman"/>
                <w:sz w:val="24"/>
                <w:szCs w:val="24"/>
              </w:rPr>
              <w:t>15</w:t>
            </w:r>
          </w:p>
        </w:tc>
      </w:tr>
    </w:tbl>
    <w:p w:rsidR="008525B0" w:rsidRPr="00CB7A06" w:rsidRDefault="008525B0" w:rsidP="00CB7A06">
      <w:pPr>
        <w:spacing w:after="0" w:line="360" w:lineRule="auto"/>
        <w:jc w:val="center"/>
        <w:rPr>
          <w:rFonts w:ascii="Times New Roman" w:hAnsi="Times New Roman"/>
          <w:sz w:val="28"/>
          <w:szCs w:val="28"/>
        </w:rPr>
      </w:pP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Перспективной группой являются </w:t>
      </w:r>
      <w:proofErr w:type="gramStart"/>
      <w:r w:rsidRPr="00CB7A06">
        <w:rPr>
          <w:rFonts w:ascii="Times New Roman" w:hAnsi="Times New Roman"/>
          <w:sz w:val="28"/>
          <w:szCs w:val="28"/>
        </w:rPr>
        <w:t>алюминий-литиевые</w:t>
      </w:r>
      <w:proofErr w:type="gramEnd"/>
      <w:r w:rsidRPr="00CB7A06">
        <w:rPr>
          <w:rFonts w:ascii="Times New Roman" w:hAnsi="Times New Roman"/>
          <w:sz w:val="28"/>
          <w:szCs w:val="28"/>
        </w:rPr>
        <w:t xml:space="preserve"> сплавы, они отличаются пониженной плотностью в сравнении с традиционными алюминиевыми сплавами, при этом обладают повышенной жесткостью и прочностью, хорошей свариваемостью.</w:t>
      </w:r>
    </w:p>
    <w:p w:rsidR="008525B0" w:rsidRPr="00CB7A06" w:rsidRDefault="008525B0" w:rsidP="00CB7A06">
      <w:pPr>
        <w:pStyle w:val="a5"/>
        <w:widowControl w:val="0"/>
        <w:spacing w:before="0" w:beforeAutospacing="0" w:after="0" w:afterAutospacing="0" w:line="360" w:lineRule="auto"/>
        <w:ind w:firstLine="709"/>
        <w:jc w:val="both"/>
        <w:rPr>
          <w:sz w:val="28"/>
          <w:szCs w:val="28"/>
        </w:rPr>
      </w:pPr>
      <w:r w:rsidRPr="00CB7A06">
        <w:rPr>
          <w:sz w:val="28"/>
          <w:szCs w:val="28"/>
        </w:rPr>
        <w:t xml:space="preserve">К настоящему времени создан целый класс </w:t>
      </w:r>
      <w:proofErr w:type="gramStart"/>
      <w:r w:rsidRPr="00CB7A06">
        <w:rPr>
          <w:sz w:val="28"/>
          <w:szCs w:val="28"/>
        </w:rPr>
        <w:t>алюминий-литиевых</w:t>
      </w:r>
      <w:proofErr w:type="gramEnd"/>
      <w:r w:rsidRPr="00CB7A06">
        <w:rPr>
          <w:sz w:val="28"/>
          <w:szCs w:val="28"/>
        </w:rPr>
        <w:t xml:space="preserve"> сплавов различного назначения, полный технологический цикл изготовления которых, начиная от плавки и литья и заканчивая термической обработкой деформированных полуфабрикатов, освоен на </w:t>
      </w:r>
      <w:r w:rsidRPr="00CB7A06">
        <w:rPr>
          <w:sz w:val="28"/>
          <w:szCs w:val="28"/>
        </w:rPr>
        <w:lastRenderedPageBreak/>
        <w:t>Каменск-Уральском металлургическом заводе (КУМЗ) – единственном производителе и поставщике алюминий-литиевых сплавов в России, способном производить до 1000 тонн этих сплавов в год [</w:t>
      </w:r>
      <w:r w:rsidRPr="00CB7A06">
        <w:rPr>
          <w:sz w:val="28"/>
          <w:szCs w:val="28"/>
        </w:rPr>
        <w:fldChar w:fldCharType="begin"/>
      </w:r>
      <w:r w:rsidRPr="00CB7A06">
        <w:rPr>
          <w:sz w:val="28"/>
          <w:szCs w:val="28"/>
        </w:rPr>
        <w:instrText xml:space="preserve"> REF _Ref477268817 \r \h </w:instrText>
      </w:r>
      <w:r w:rsidR="00CB7A06" w:rsidRPr="00CB7A06">
        <w:rPr>
          <w:sz w:val="28"/>
          <w:szCs w:val="28"/>
        </w:rPr>
        <w:instrText xml:space="preserve"> \* MERGEFORMAT </w:instrText>
      </w:r>
      <w:r w:rsidRPr="00CB7A06">
        <w:rPr>
          <w:sz w:val="28"/>
          <w:szCs w:val="28"/>
        </w:rPr>
      </w:r>
      <w:r w:rsidRPr="00CB7A06">
        <w:rPr>
          <w:sz w:val="28"/>
          <w:szCs w:val="28"/>
        </w:rPr>
        <w:fldChar w:fldCharType="separate"/>
      </w:r>
      <w:r w:rsidRPr="00CB7A06">
        <w:rPr>
          <w:sz w:val="28"/>
          <w:szCs w:val="28"/>
        </w:rPr>
        <w:t>13</w:t>
      </w:r>
      <w:r w:rsidRPr="00CB7A06">
        <w:rPr>
          <w:sz w:val="28"/>
          <w:szCs w:val="28"/>
        </w:rPr>
        <w:fldChar w:fldCharType="end"/>
      </w:r>
      <w:r w:rsidRPr="00CB7A06">
        <w:rPr>
          <w:sz w:val="28"/>
          <w:szCs w:val="28"/>
        </w:rPr>
        <w:t>].</w:t>
      </w:r>
    </w:p>
    <w:p w:rsidR="008525B0" w:rsidRPr="00CB7A06" w:rsidRDefault="008525B0" w:rsidP="00CB7A06">
      <w:pPr>
        <w:pStyle w:val="a5"/>
        <w:widowControl w:val="0"/>
        <w:spacing w:before="0" w:beforeAutospacing="0" w:after="0" w:afterAutospacing="0" w:line="360" w:lineRule="auto"/>
        <w:ind w:firstLine="709"/>
        <w:jc w:val="both"/>
        <w:rPr>
          <w:sz w:val="28"/>
          <w:szCs w:val="28"/>
        </w:rPr>
      </w:pPr>
      <w:proofErr w:type="gramStart"/>
      <w:r w:rsidRPr="00CB7A06">
        <w:rPr>
          <w:sz w:val="28"/>
          <w:szCs w:val="28"/>
        </w:rPr>
        <w:t xml:space="preserve">Высокотехнологичный среднепрочный высокомодульный алюминий-литиевый сплав 1441 системы </w:t>
      </w:r>
      <w:proofErr w:type="spellStart"/>
      <w:r w:rsidRPr="00CB7A06">
        <w:rPr>
          <w:sz w:val="28"/>
          <w:szCs w:val="28"/>
        </w:rPr>
        <w:t>Al-Сu-Mg-Li</w:t>
      </w:r>
      <w:proofErr w:type="spellEnd"/>
      <w:r w:rsidRPr="00CB7A06">
        <w:rPr>
          <w:sz w:val="28"/>
          <w:szCs w:val="28"/>
        </w:rPr>
        <w:t xml:space="preserve"> обладает высокой технологической пластичностью, что позволяет холодной рулонной прокаткой получать тонкие листы (толщиной до 0,3 мм), высокими ресурсными характеристиками (усталость и </w:t>
      </w:r>
      <w:proofErr w:type="spellStart"/>
      <w:r w:rsidRPr="00CB7A06">
        <w:rPr>
          <w:sz w:val="28"/>
          <w:szCs w:val="28"/>
        </w:rPr>
        <w:t>трещиностойкость</w:t>
      </w:r>
      <w:proofErr w:type="spellEnd"/>
      <w:r w:rsidRPr="00CB7A06">
        <w:rPr>
          <w:sz w:val="28"/>
          <w:szCs w:val="28"/>
        </w:rPr>
        <w:t>) и рекомендуется как альтернатива сплаву 1163АТ для обшивки фюзеляжа центральной части изделия (листы), стрингерного набора (прессованные профили), а также для элементов внутреннего набора.</w:t>
      </w:r>
      <w:proofErr w:type="gramEnd"/>
      <w:r w:rsidRPr="00CB7A06">
        <w:rPr>
          <w:sz w:val="28"/>
          <w:szCs w:val="28"/>
        </w:rPr>
        <w:t xml:space="preserve"> Применение листов из сплава 1441 в планере самолетов Бе-200 и Бе-103 обеспечило повышение весовой эффективности конструкции на 10 %  [</w:t>
      </w:r>
      <w:r w:rsidRPr="00CB7A06">
        <w:rPr>
          <w:sz w:val="28"/>
          <w:szCs w:val="28"/>
        </w:rPr>
        <w:fldChar w:fldCharType="begin"/>
      </w:r>
      <w:r w:rsidRPr="00CB7A06">
        <w:rPr>
          <w:sz w:val="28"/>
          <w:szCs w:val="28"/>
        </w:rPr>
        <w:instrText xml:space="preserve"> REF _Ref478115228 \r \h </w:instrText>
      </w:r>
      <w:r w:rsidR="00CB7A06" w:rsidRPr="00CB7A06">
        <w:rPr>
          <w:sz w:val="28"/>
          <w:szCs w:val="28"/>
        </w:rPr>
        <w:instrText xml:space="preserve"> \* MERGEFORMAT </w:instrText>
      </w:r>
      <w:r w:rsidRPr="00CB7A06">
        <w:rPr>
          <w:sz w:val="28"/>
          <w:szCs w:val="28"/>
        </w:rPr>
      </w:r>
      <w:r w:rsidRPr="00CB7A06">
        <w:rPr>
          <w:sz w:val="28"/>
          <w:szCs w:val="28"/>
        </w:rPr>
        <w:fldChar w:fldCharType="separate"/>
      </w:r>
      <w:r w:rsidRPr="00CB7A06">
        <w:rPr>
          <w:sz w:val="28"/>
          <w:szCs w:val="28"/>
        </w:rPr>
        <w:t>14</w:t>
      </w:r>
      <w:r w:rsidRPr="00CB7A06">
        <w:rPr>
          <w:sz w:val="28"/>
          <w:szCs w:val="28"/>
        </w:rPr>
        <w:fldChar w:fldCharType="end"/>
      </w:r>
      <w:r w:rsidRPr="00CB7A06">
        <w:rPr>
          <w:sz w:val="28"/>
          <w:szCs w:val="28"/>
        </w:rPr>
        <w:t xml:space="preserve">]. </w:t>
      </w:r>
    </w:p>
    <w:p w:rsidR="008525B0" w:rsidRPr="00CB7A06" w:rsidRDefault="008525B0" w:rsidP="00CB7A06">
      <w:pPr>
        <w:pStyle w:val="a5"/>
        <w:widowControl w:val="0"/>
        <w:spacing w:before="0" w:beforeAutospacing="0" w:after="0" w:afterAutospacing="0" w:line="360" w:lineRule="auto"/>
        <w:ind w:firstLine="709"/>
        <w:jc w:val="both"/>
        <w:rPr>
          <w:sz w:val="28"/>
          <w:szCs w:val="28"/>
        </w:rPr>
      </w:pPr>
      <w:r w:rsidRPr="00CB7A06">
        <w:rPr>
          <w:sz w:val="28"/>
          <w:szCs w:val="28"/>
        </w:rPr>
        <w:t xml:space="preserve">Особый научно-практический интерес представляют сплавы системы </w:t>
      </w:r>
      <w:r w:rsidRPr="00CB7A06">
        <w:rPr>
          <w:sz w:val="28"/>
          <w:szCs w:val="28"/>
        </w:rPr>
        <w:br/>
      </w:r>
      <w:proofErr w:type="spellStart"/>
      <w:r w:rsidRPr="00CB7A06">
        <w:rPr>
          <w:sz w:val="28"/>
          <w:szCs w:val="28"/>
        </w:rPr>
        <w:t>Al</w:t>
      </w:r>
      <w:r w:rsidRPr="00CB7A06">
        <w:rPr>
          <w:sz w:val="28"/>
          <w:szCs w:val="28"/>
        </w:rPr>
        <w:noBreakHyphen/>
        <w:t>Cu-Li</w:t>
      </w:r>
      <w:proofErr w:type="spellEnd"/>
      <w:r w:rsidRPr="00CB7A06">
        <w:rPr>
          <w:sz w:val="28"/>
          <w:szCs w:val="28"/>
        </w:rPr>
        <w:t xml:space="preserve">, которые обладают наилучшим среди </w:t>
      </w:r>
      <w:proofErr w:type="gramStart"/>
      <w:r w:rsidRPr="00CB7A06">
        <w:rPr>
          <w:sz w:val="28"/>
          <w:szCs w:val="28"/>
        </w:rPr>
        <w:t>алюминий-литиевых</w:t>
      </w:r>
      <w:proofErr w:type="gramEnd"/>
      <w:r w:rsidRPr="00CB7A06">
        <w:rPr>
          <w:sz w:val="28"/>
          <w:szCs w:val="28"/>
        </w:rPr>
        <w:t xml:space="preserve"> сплавов сочетанием прочности и пластичности [</w:t>
      </w:r>
      <w:r w:rsidR="00B148DE" w:rsidRPr="00CB7A06">
        <w:rPr>
          <w:sz w:val="28"/>
          <w:szCs w:val="28"/>
        </w:rPr>
        <w:fldChar w:fldCharType="begin"/>
      </w:r>
      <w:r w:rsidR="00B148DE" w:rsidRPr="00CB7A06">
        <w:rPr>
          <w:sz w:val="28"/>
          <w:szCs w:val="28"/>
        </w:rPr>
        <w:instrText xml:space="preserve"> REF _Ref478115268 \r \h  \* MERGEFORMAT </w:instrText>
      </w:r>
      <w:r w:rsidR="00B148DE" w:rsidRPr="00CB7A06">
        <w:rPr>
          <w:sz w:val="28"/>
          <w:szCs w:val="28"/>
        </w:rPr>
      </w:r>
      <w:r w:rsidR="00B148DE" w:rsidRPr="00CB7A06">
        <w:rPr>
          <w:sz w:val="28"/>
          <w:szCs w:val="28"/>
        </w:rPr>
        <w:fldChar w:fldCharType="separate"/>
      </w:r>
      <w:r w:rsidRPr="00CB7A06">
        <w:rPr>
          <w:sz w:val="28"/>
          <w:szCs w:val="28"/>
        </w:rPr>
        <w:t>15</w:t>
      </w:r>
      <w:r w:rsidR="00B148DE" w:rsidRPr="00CB7A06">
        <w:rPr>
          <w:sz w:val="28"/>
          <w:szCs w:val="28"/>
        </w:rPr>
        <w:fldChar w:fldCharType="end"/>
      </w:r>
      <w:r w:rsidRPr="00CB7A06">
        <w:rPr>
          <w:sz w:val="28"/>
          <w:szCs w:val="28"/>
        </w:rPr>
        <w:t>, с. 34].</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Новые российские высокопрочные свариваемые сплавы третьего поколения В</w:t>
      </w:r>
      <w:r w:rsidRPr="00CB7A06">
        <w:rPr>
          <w:rFonts w:ascii="Times New Roman" w:hAnsi="Times New Roman"/>
          <w:sz w:val="28"/>
          <w:szCs w:val="28"/>
        </w:rPr>
        <w:noBreakHyphen/>
        <w:t>1461 и В-1469 разработаны на базе этой системы в качестве альтернативы высокопрочному сплаву В95оч (табл. 7).</w:t>
      </w:r>
    </w:p>
    <w:p w:rsidR="008525B0" w:rsidRPr="00CB7A06" w:rsidRDefault="008525B0" w:rsidP="00CB7A06">
      <w:pPr>
        <w:spacing w:after="0" w:line="360" w:lineRule="auto"/>
        <w:ind w:firstLine="709"/>
        <w:jc w:val="both"/>
        <w:rPr>
          <w:rFonts w:ascii="Times New Roman" w:hAnsi="Times New Roman"/>
          <w:sz w:val="28"/>
          <w:szCs w:val="28"/>
        </w:rPr>
      </w:pPr>
    </w:p>
    <w:p w:rsidR="008525B0" w:rsidRPr="009A041D" w:rsidRDefault="008525B0" w:rsidP="009A041D">
      <w:pPr>
        <w:spacing w:after="0" w:line="240" w:lineRule="auto"/>
        <w:ind w:firstLine="709"/>
        <w:jc w:val="right"/>
        <w:rPr>
          <w:rFonts w:ascii="Times New Roman" w:hAnsi="Times New Roman"/>
          <w:i/>
          <w:sz w:val="24"/>
          <w:szCs w:val="24"/>
        </w:rPr>
      </w:pPr>
      <w:r w:rsidRPr="009A041D">
        <w:rPr>
          <w:rFonts w:ascii="Times New Roman" w:hAnsi="Times New Roman"/>
          <w:i/>
          <w:sz w:val="24"/>
          <w:szCs w:val="24"/>
        </w:rPr>
        <w:t>Таблица 7</w:t>
      </w:r>
    </w:p>
    <w:p w:rsidR="008525B0" w:rsidRPr="009A041D" w:rsidRDefault="008525B0" w:rsidP="009A041D">
      <w:pPr>
        <w:spacing w:after="0" w:line="240" w:lineRule="auto"/>
        <w:jc w:val="center"/>
        <w:rPr>
          <w:rFonts w:ascii="Times New Roman" w:hAnsi="Times New Roman"/>
          <w:b/>
          <w:sz w:val="24"/>
          <w:szCs w:val="24"/>
        </w:rPr>
      </w:pPr>
      <w:r w:rsidRPr="009A041D">
        <w:rPr>
          <w:rFonts w:ascii="Times New Roman" w:hAnsi="Times New Roman"/>
          <w:b/>
          <w:sz w:val="24"/>
          <w:szCs w:val="24"/>
        </w:rPr>
        <w:t xml:space="preserve">Свойства высокопрочных </w:t>
      </w:r>
      <w:proofErr w:type="gramStart"/>
      <w:r w:rsidRPr="009A041D">
        <w:rPr>
          <w:rFonts w:ascii="Times New Roman" w:hAnsi="Times New Roman"/>
          <w:b/>
          <w:sz w:val="24"/>
          <w:szCs w:val="24"/>
        </w:rPr>
        <w:t>алюминий-литиевых</w:t>
      </w:r>
      <w:proofErr w:type="gramEnd"/>
      <w:r w:rsidRPr="009A041D">
        <w:rPr>
          <w:rFonts w:ascii="Times New Roman" w:hAnsi="Times New Roman"/>
          <w:b/>
          <w:sz w:val="24"/>
          <w:szCs w:val="24"/>
        </w:rPr>
        <w:t xml:space="preserve"> сплавов</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9"/>
        <w:gridCol w:w="1151"/>
        <w:gridCol w:w="1276"/>
        <w:gridCol w:w="1276"/>
        <w:gridCol w:w="1134"/>
        <w:gridCol w:w="1417"/>
        <w:gridCol w:w="1559"/>
      </w:tblGrid>
      <w:tr w:rsidR="008525B0" w:rsidRPr="009A041D" w:rsidTr="0096418E">
        <w:tc>
          <w:tcPr>
            <w:tcW w:w="12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Сплав</w:t>
            </w:r>
          </w:p>
        </w:tc>
        <w:tc>
          <w:tcPr>
            <w:tcW w:w="1151"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sym w:font="Symbol" w:char="F073"/>
            </w:r>
            <w:r w:rsidRPr="009A041D">
              <w:rPr>
                <w:rFonts w:ascii="Times New Roman" w:hAnsi="Times New Roman"/>
                <w:bCs/>
                <w:sz w:val="24"/>
                <w:szCs w:val="24"/>
                <w:vertAlign w:val="subscript"/>
              </w:rPr>
              <w:t>в</w:t>
            </w:r>
            <w:r w:rsidRPr="009A041D">
              <w:rPr>
                <w:rFonts w:ascii="Times New Roman" w:hAnsi="Times New Roman"/>
                <w:bCs/>
                <w:sz w:val="24"/>
                <w:szCs w:val="24"/>
              </w:rPr>
              <w:t>, МПа</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sym w:font="Symbol" w:char="F073"/>
            </w:r>
            <w:r w:rsidRPr="009A041D">
              <w:rPr>
                <w:rFonts w:ascii="Times New Roman" w:hAnsi="Times New Roman"/>
                <w:bCs/>
                <w:sz w:val="24"/>
                <w:szCs w:val="24"/>
                <w:vertAlign w:val="subscript"/>
              </w:rPr>
              <w:t>0,2</w:t>
            </w:r>
            <w:r w:rsidRPr="009A041D">
              <w:rPr>
                <w:rFonts w:ascii="Times New Roman" w:hAnsi="Times New Roman"/>
                <w:bCs/>
                <w:sz w:val="24"/>
                <w:szCs w:val="24"/>
              </w:rPr>
              <w:t>, МПа</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i/>
                <w:sz w:val="24"/>
                <w:szCs w:val="24"/>
                <w:lang w:val="en-US"/>
              </w:rPr>
              <w:t>d</w:t>
            </w:r>
            <w:r w:rsidRPr="009A041D">
              <w:rPr>
                <w:rFonts w:ascii="Times New Roman" w:hAnsi="Times New Roman"/>
                <w:bCs/>
                <w:sz w:val="24"/>
                <w:szCs w:val="24"/>
              </w:rPr>
              <w:t>, г/см</w:t>
            </w:r>
            <w:r w:rsidRPr="009A041D">
              <w:rPr>
                <w:rFonts w:ascii="Times New Roman" w:hAnsi="Times New Roman"/>
                <w:bCs/>
                <w:sz w:val="24"/>
                <w:szCs w:val="24"/>
                <w:vertAlign w:val="superscript"/>
              </w:rPr>
              <w:t>3</w:t>
            </w:r>
          </w:p>
        </w:tc>
        <w:tc>
          <w:tcPr>
            <w:tcW w:w="1134"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sym w:font="Symbol" w:char="F073"/>
            </w:r>
            <w:r w:rsidRPr="009A041D">
              <w:rPr>
                <w:rFonts w:ascii="Times New Roman" w:hAnsi="Times New Roman"/>
                <w:bCs/>
                <w:sz w:val="24"/>
                <w:szCs w:val="24"/>
                <w:vertAlign w:val="subscript"/>
              </w:rPr>
              <w:t>в</w:t>
            </w:r>
            <w:r w:rsidRPr="009A041D">
              <w:rPr>
                <w:rFonts w:ascii="Times New Roman" w:hAnsi="Times New Roman"/>
                <w:bCs/>
                <w:sz w:val="24"/>
                <w:szCs w:val="24"/>
              </w:rPr>
              <w:t>/</w:t>
            </w:r>
            <w:r w:rsidRPr="009A041D">
              <w:rPr>
                <w:rFonts w:ascii="Times New Roman" w:hAnsi="Times New Roman"/>
                <w:bCs/>
                <w:i/>
                <w:sz w:val="24"/>
                <w:szCs w:val="24"/>
              </w:rPr>
              <w:t>d</w:t>
            </w:r>
          </w:p>
        </w:tc>
        <w:tc>
          <w:tcPr>
            <w:tcW w:w="1417"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РСК, балл</w:t>
            </w:r>
          </w:p>
        </w:tc>
        <w:tc>
          <w:tcPr>
            <w:tcW w:w="15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eastAsia="MS Mincho" w:hAnsi="Times New Roman"/>
                <w:sz w:val="24"/>
                <w:szCs w:val="24"/>
                <w:lang w:eastAsia="ja-JP"/>
              </w:rPr>
              <w:t>K</w:t>
            </w:r>
            <w:r w:rsidRPr="009A041D">
              <w:rPr>
                <w:rFonts w:ascii="Times New Roman" w:eastAsia="MS Mincho" w:hAnsi="Times New Roman"/>
                <w:position w:val="-5"/>
                <w:sz w:val="24"/>
                <w:szCs w:val="24"/>
                <w:vertAlign w:val="subscript"/>
                <w:lang w:eastAsia="ja-JP"/>
              </w:rPr>
              <w:t>IC</w:t>
            </w:r>
            <w:r w:rsidRPr="009A041D">
              <w:rPr>
                <w:rFonts w:ascii="Times New Roman" w:eastAsia="MS Mincho" w:hAnsi="Times New Roman"/>
                <w:sz w:val="24"/>
                <w:szCs w:val="24"/>
                <w:lang w:val="en-US" w:eastAsia="ja-JP"/>
              </w:rPr>
              <w:t xml:space="preserve">, </w:t>
            </w:r>
            <w:r w:rsidRPr="009A041D">
              <w:rPr>
                <w:rFonts w:ascii="Times New Roman" w:eastAsia="MS Mincho" w:hAnsi="Times New Roman"/>
                <w:sz w:val="24"/>
                <w:szCs w:val="24"/>
                <w:lang w:eastAsia="ja-JP"/>
              </w:rPr>
              <w:t>МПа</w:t>
            </w:r>
            <w:r w:rsidRPr="009A041D">
              <w:rPr>
                <w:rFonts w:ascii="Times New Roman" w:eastAsia="MS Mincho" w:hAnsi="Times New Roman"/>
                <w:sz w:val="24"/>
                <w:szCs w:val="24"/>
                <w:lang w:eastAsia="ja-JP"/>
              </w:rPr>
              <w:sym w:font="Symbol" w:char="F0D6"/>
            </w:r>
            <w:proofErr w:type="gramStart"/>
            <w:r w:rsidRPr="009A041D">
              <w:rPr>
                <w:rFonts w:ascii="Times New Roman" w:eastAsia="MS Mincho" w:hAnsi="Times New Roman"/>
                <w:sz w:val="24"/>
                <w:szCs w:val="24"/>
                <w:lang w:eastAsia="ja-JP"/>
              </w:rPr>
              <w:t>м</w:t>
            </w:r>
            <w:proofErr w:type="gramEnd"/>
          </w:p>
        </w:tc>
      </w:tr>
      <w:tr w:rsidR="008525B0" w:rsidRPr="009A041D" w:rsidTr="0096418E">
        <w:tc>
          <w:tcPr>
            <w:tcW w:w="12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В-1461</w:t>
            </w:r>
          </w:p>
        </w:tc>
        <w:tc>
          <w:tcPr>
            <w:tcW w:w="1151"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540</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490</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2,63</w:t>
            </w:r>
          </w:p>
        </w:tc>
        <w:tc>
          <w:tcPr>
            <w:tcW w:w="1134"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20,5</w:t>
            </w:r>
          </w:p>
        </w:tc>
        <w:tc>
          <w:tcPr>
            <w:tcW w:w="1417"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3–4</w:t>
            </w:r>
          </w:p>
        </w:tc>
        <w:tc>
          <w:tcPr>
            <w:tcW w:w="15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40</w:t>
            </w:r>
          </w:p>
        </w:tc>
      </w:tr>
      <w:tr w:rsidR="008525B0" w:rsidRPr="009A041D" w:rsidTr="0096418E">
        <w:tc>
          <w:tcPr>
            <w:tcW w:w="12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В-1469</w:t>
            </w:r>
          </w:p>
        </w:tc>
        <w:tc>
          <w:tcPr>
            <w:tcW w:w="1151"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580</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560</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2,67</w:t>
            </w:r>
          </w:p>
        </w:tc>
        <w:tc>
          <w:tcPr>
            <w:tcW w:w="1134"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21,7</w:t>
            </w:r>
          </w:p>
        </w:tc>
        <w:tc>
          <w:tcPr>
            <w:tcW w:w="1417"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3–4</w:t>
            </w:r>
          </w:p>
        </w:tc>
        <w:tc>
          <w:tcPr>
            <w:tcW w:w="15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30</w:t>
            </w:r>
          </w:p>
        </w:tc>
      </w:tr>
      <w:tr w:rsidR="008525B0" w:rsidRPr="009A041D" w:rsidTr="0096418E">
        <w:tc>
          <w:tcPr>
            <w:tcW w:w="12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В95пч</w:t>
            </w:r>
          </w:p>
        </w:tc>
        <w:tc>
          <w:tcPr>
            <w:tcW w:w="1151"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490</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420</w:t>
            </w:r>
          </w:p>
        </w:tc>
        <w:tc>
          <w:tcPr>
            <w:tcW w:w="1276"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2,85</w:t>
            </w:r>
          </w:p>
        </w:tc>
        <w:tc>
          <w:tcPr>
            <w:tcW w:w="1134"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17,8</w:t>
            </w:r>
          </w:p>
        </w:tc>
        <w:tc>
          <w:tcPr>
            <w:tcW w:w="1417"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5–6</w:t>
            </w:r>
          </w:p>
        </w:tc>
        <w:tc>
          <w:tcPr>
            <w:tcW w:w="1559" w:type="dxa"/>
            <w:tcMar>
              <w:left w:w="57" w:type="dxa"/>
              <w:right w:w="57" w:type="dxa"/>
            </w:tcMar>
            <w:vAlign w:val="center"/>
          </w:tcPr>
          <w:p w:rsidR="008525B0" w:rsidRPr="009A041D" w:rsidRDefault="008525B0" w:rsidP="009A041D">
            <w:pPr>
              <w:spacing w:after="0" w:line="240" w:lineRule="auto"/>
              <w:jc w:val="center"/>
              <w:rPr>
                <w:rFonts w:ascii="Times New Roman" w:hAnsi="Times New Roman"/>
                <w:sz w:val="24"/>
                <w:szCs w:val="24"/>
              </w:rPr>
            </w:pPr>
            <w:r w:rsidRPr="009A041D">
              <w:rPr>
                <w:rFonts w:ascii="Times New Roman" w:hAnsi="Times New Roman"/>
                <w:bCs/>
                <w:sz w:val="24"/>
                <w:szCs w:val="24"/>
              </w:rPr>
              <w:t>30</w:t>
            </w:r>
          </w:p>
        </w:tc>
      </w:tr>
    </w:tbl>
    <w:p w:rsidR="008525B0" w:rsidRPr="00CB7A06" w:rsidRDefault="008525B0" w:rsidP="00CB7A06">
      <w:pPr>
        <w:spacing w:after="0" w:line="360" w:lineRule="auto"/>
        <w:ind w:firstLine="709"/>
        <w:jc w:val="both"/>
        <w:rPr>
          <w:rFonts w:ascii="Times New Roman" w:hAnsi="Times New Roman"/>
          <w:sz w:val="28"/>
          <w:szCs w:val="28"/>
        </w:rPr>
      </w:pP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Сплав В-1461 применен в изделиях военной авиационной техники (ПАО «Компания «Сухой») в виде плит, из которых изготовлены детали силового набора (шпангоуты, лонжероны, стенки, нервюры и др.)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_Ref477447742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16</w:t>
      </w:r>
      <w:r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Высокопрочный высокомодульный (</w:t>
      </w:r>
      <w:r w:rsidRPr="00CB7A06">
        <w:rPr>
          <w:rFonts w:ascii="Times New Roman" w:hAnsi="Times New Roman"/>
          <w:i/>
          <w:sz w:val="28"/>
          <w:szCs w:val="28"/>
        </w:rPr>
        <w:t>Е</w:t>
      </w:r>
      <w:r w:rsidRPr="00CB7A06">
        <w:rPr>
          <w:rFonts w:ascii="Times New Roman" w:hAnsi="Times New Roman"/>
          <w:sz w:val="28"/>
          <w:szCs w:val="28"/>
        </w:rPr>
        <w:t>=78 ГПа) сплав В-1469 пониженной плотности (</w:t>
      </w:r>
      <w:r w:rsidRPr="00CB7A06">
        <w:rPr>
          <w:rFonts w:ascii="Times New Roman" w:hAnsi="Times New Roman"/>
          <w:i/>
          <w:sz w:val="28"/>
          <w:szCs w:val="28"/>
        </w:rPr>
        <w:t>d</w:t>
      </w:r>
      <w:r w:rsidRPr="00CB7A06">
        <w:rPr>
          <w:rFonts w:ascii="Times New Roman" w:hAnsi="Times New Roman"/>
          <w:sz w:val="28"/>
          <w:szCs w:val="28"/>
        </w:rPr>
        <w:t>=2,67 г/см</w:t>
      </w:r>
      <w:r w:rsidRPr="00CB7A06">
        <w:rPr>
          <w:rFonts w:ascii="Times New Roman" w:hAnsi="Times New Roman"/>
          <w:sz w:val="28"/>
          <w:szCs w:val="28"/>
          <w:vertAlign w:val="superscript"/>
        </w:rPr>
        <w:t>3</w:t>
      </w:r>
      <w:r w:rsidRPr="00CB7A06">
        <w:rPr>
          <w:rFonts w:ascii="Times New Roman" w:hAnsi="Times New Roman"/>
          <w:sz w:val="28"/>
          <w:szCs w:val="28"/>
        </w:rPr>
        <w:t xml:space="preserve">) – первый в России </w:t>
      </w:r>
      <w:proofErr w:type="gramStart"/>
      <w:r w:rsidRPr="00CB7A06">
        <w:rPr>
          <w:rFonts w:ascii="Times New Roman" w:hAnsi="Times New Roman"/>
          <w:sz w:val="28"/>
          <w:szCs w:val="28"/>
        </w:rPr>
        <w:t>алюминий-</w:t>
      </w:r>
      <w:r w:rsidRPr="00CB7A06">
        <w:rPr>
          <w:rFonts w:ascii="Times New Roman" w:hAnsi="Times New Roman"/>
          <w:sz w:val="28"/>
          <w:szCs w:val="28"/>
        </w:rPr>
        <w:lastRenderedPageBreak/>
        <w:t>литиевый</w:t>
      </w:r>
      <w:proofErr w:type="gramEnd"/>
      <w:r w:rsidRPr="00CB7A06">
        <w:rPr>
          <w:rFonts w:ascii="Times New Roman" w:hAnsi="Times New Roman"/>
          <w:sz w:val="28"/>
          <w:szCs w:val="28"/>
        </w:rPr>
        <w:t xml:space="preserve"> сплав, легированный серебром. По удельной прочности превосходит существующие алюминиевые деформируемые сплавы и обладает, при этом, высокими характеристиками коррозионной стойкости, </w:t>
      </w:r>
      <w:proofErr w:type="spellStart"/>
      <w:r w:rsidRPr="00CB7A06">
        <w:rPr>
          <w:rFonts w:ascii="Times New Roman" w:hAnsi="Times New Roman"/>
          <w:sz w:val="28"/>
          <w:szCs w:val="28"/>
        </w:rPr>
        <w:t>трещиностойкости</w:t>
      </w:r>
      <w:proofErr w:type="spellEnd"/>
      <w:r w:rsidRPr="00CB7A06">
        <w:rPr>
          <w:rFonts w:ascii="Times New Roman" w:hAnsi="Times New Roman"/>
          <w:sz w:val="28"/>
          <w:szCs w:val="28"/>
        </w:rPr>
        <w:t xml:space="preserve"> и усталостной долговечности, сваривается всеми основными способами сварки [</w:t>
      </w:r>
      <w:r w:rsidR="00B148DE" w:rsidRPr="00CB7A06">
        <w:rPr>
          <w:rFonts w:ascii="Times New Roman" w:hAnsi="Times New Roman"/>
          <w:sz w:val="28"/>
          <w:szCs w:val="28"/>
        </w:rPr>
        <w:fldChar w:fldCharType="begin"/>
      </w:r>
      <w:r w:rsidR="00B148DE" w:rsidRPr="00CB7A06">
        <w:rPr>
          <w:rFonts w:ascii="Times New Roman" w:hAnsi="Times New Roman"/>
          <w:sz w:val="28"/>
          <w:szCs w:val="28"/>
        </w:rPr>
        <w:instrText xml:space="preserve"> REF _Ref478115793 \r \h  \* MERGEFORMAT </w:instrText>
      </w:r>
      <w:r w:rsidR="00B148DE" w:rsidRPr="00CB7A06">
        <w:rPr>
          <w:rFonts w:ascii="Times New Roman" w:hAnsi="Times New Roman"/>
          <w:sz w:val="28"/>
          <w:szCs w:val="28"/>
        </w:rPr>
      </w:r>
      <w:r w:rsidR="00B148DE" w:rsidRPr="00CB7A06">
        <w:rPr>
          <w:rFonts w:ascii="Times New Roman" w:hAnsi="Times New Roman"/>
          <w:sz w:val="28"/>
          <w:szCs w:val="28"/>
        </w:rPr>
        <w:fldChar w:fldCharType="separate"/>
      </w:r>
      <w:r w:rsidRPr="00CB7A06">
        <w:rPr>
          <w:rFonts w:ascii="Times New Roman" w:hAnsi="Times New Roman"/>
          <w:sz w:val="28"/>
          <w:szCs w:val="28"/>
        </w:rPr>
        <w:t>17</w:t>
      </w:r>
      <w:r w:rsidR="00B148DE"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Перспективно применение </w:t>
      </w:r>
      <w:proofErr w:type="gramStart"/>
      <w:r w:rsidRPr="00CB7A06">
        <w:rPr>
          <w:rFonts w:ascii="Times New Roman" w:hAnsi="Times New Roman"/>
          <w:sz w:val="28"/>
          <w:szCs w:val="28"/>
        </w:rPr>
        <w:t>алюминий-литиевых</w:t>
      </w:r>
      <w:proofErr w:type="gramEnd"/>
      <w:r w:rsidRPr="00CB7A06">
        <w:rPr>
          <w:rFonts w:ascii="Times New Roman" w:hAnsi="Times New Roman"/>
          <w:sz w:val="28"/>
          <w:szCs w:val="28"/>
        </w:rPr>
        <w:t xml:space="preserve"> сплавов в элементах конструкции, которые работают в условиях знакопеременных нагрузок, при которых характеристики надежности материала определяются условиями зарождения и распространения трещин.</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Применение для сплава В-1461 разработанного ступенчатого режима старения, а для сплава В-1469 смягчающего одноступенчатого режима позволило повысить характеристики </w:t>
      </w:r>
      <w:proofErr w:type="spellStart"/>
      <w:r w:rsidRPr="00CB7A06">
        <w:rPr>
          <w:rFonts w:ascii="Times New Roman" w:hAnsi="Times New Roman"/>
          <w:sz w:val="28"/>
          <w:szCs w:val="28"/>
        </w:rPr>
        <w:t>трещиностойкости</w:t>
      </w:r>
      <w:proofErr w:type="spellEnd"/>
      <w:r w:rsidRPr="00CB7A06">
        <w:rPr>
          <w:rFonts w:ascii="Times New Roman" w:hAnsi="Times New Roman"/>
          <w:sz w:val="28"/>
          <w:szCs w:val="28"/>
        </w:rPr>
        <w:t xml:space="preserve"> листов (</w:t>
      </w:r>
      <w:r w:rsidRPr="00CB7A06">
        <w:rPr>
          <w:rFonts w:ascii="Times New Roman" w:hAnsi="Times New Roman"/>
          <w:sz w:val="28"/>
          <w:szCs w:val="28"/>
        </w:rPr>
        <w:sym w:font="Symbol" w:char="F07E"/>
      </w:r>
      <w:r w:rsidRPr="00CB7A06">
        <w:rPr>
          <w:rFonts w:ascii="Times New Roman" w:hAnsi="Times New Roman"/>
          <w:sz w:val="28"/>
          <w:szCs w:val="28"/>
        </w:rPr>
        <w:t xml:space="preserve"> на 30 %) при сохранении высокого уровня прочности. В таблице 8 приведены свойства катаных полуфабрикатов из этих сплавов в сравнении с зарубежными сплавами 2060 и 2199, применяющимися для обшивки фюзеляжа [</w:t>
      </w:r>
      <w:r w:rsidR="00B148DE" w:rsidRPr="00CB7A06">
        <w:rPr>
          <w:rFonts w:ascii="Times New Roman" w:hAnsi="Times New Roman"/>
          <w:sz w:val="28"/>
          <w:szCs w:val="28"/>
        </w:rPr>
        <w:fldChar w:fldCharType="begin"/>
      </w:r>
      <w:r w:rsidR="00B148DE" w:rsidRPr="00CB7A06">
        <w:rPr>
          <w:rFonts w:ascii="Times New Roman" w:hAnsi="Times New Roman"/>
          <w:sz w:val="28"/>
          <w:szCs w:val="28"/>
        </w:rPr>
        <w:instrText xml:space="preserve"> REF _Ref427676519 \r \h  \* MERGEFORMAT </w:instrText>
      </w:r>
      <w:r w:rsidR="00B148DE" w:rsidRPr="00CB7A06">
        <w:rPr>
          <w:rFonts w:ascii="Times New Roman" w:hAnsi="Times New Roman"/>
          <w:sz w:val="28"/>
          <w:szCs w:val="28"/>
        </w:rPr>
      </w:r>
      <w:r w:rsidR="00B148DE" w:rsidRPr="00CB7A06">
        <w:rPr>
          <w:rFonts w:ascii="Times New Roman" w:hAnsi="Times New Roman"/>
          <w:sz w:val="28"/>
          <w:szCs w:val="28"/>
        </w:rPr>
        <w:fldChar w:fldCharType="separate"/>
      </w:r>
      <w:r w:rsidRPr="00CB7A06">
        <w:rPr>
          <w:rFonts w:ascii="Times New Roman" w:hAnsi="Times New Roman"/>
          <w:sz w:val="28"/>
          <w:szCs w:val="28"/>
        </w:rPr>
        <w:t>18</w:t>
      </w:r>
      <w:r w:rsidR="00B148DE" w:rsidRPr="00CB7A06">
        <w:rPr>
          <w:rFonts w:ascii="Times New Roman" w:hAnsi="Times New Roman"/>
          <w:sz w:val="28"/>
          <w:szCs w:val="28"/>
        </w:rPr>
        <w:fldChar w:fldCharType="end"/>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_Ref478117449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19</w:t>
      </w:r>
      <w:r w:rsidRPr="00CB7A06">
        <w:rPr>
          <w:rFonts w:ascii="Times New Roman" w:hAnsi="Times New Roman"/>
          <w:sz w:val="28"/>
          <w:szCs w:val="28"/>
        </w:rPr>
        <w:fldChar w:fldCharType="end"/>
      </w:r>
      <w:r w:rsidRPr="00CB7A06">
        <w:rPr>
          <w:rFonts w:ascii="Times New Roman" w:hAnsi="Times New Roman"/>
          <w:sz w:val="28"/>
          <w:szCs w:val="28"/>
        </w:rPr>
        <w:t>].</w:t>
      </w:r>
    </w:p>
    <w:p w:rsidR="008525B0" w:rsidRPr="009A041D" w:rsidRDefault="008525B0" w:rsidP="009A041D">
      <w:pPr>
        <w:widowControl w:val="0"/>
        <w:spacing w:after="0" w:line="240" w:lineRule="auto"/>
        <w:ind w:firstLine="708"/>
        <w:jc w:val="right"/>
        <w:rPr>
          <w:rFonts w:ascii="Times New Roman" w:hAnsi="Times New Roman"/>
          <w:i/>
          <w:sz w:val="24"/>
          <w:szCs w:val="24"/>
        </w:rPr>
      </w:pPr>
      <w:r w:rsidRPr="009A041D">
        <w:rPr>
          <w:rFonts w:ascii="Times New Roman" w:hAnsi="Times New Roman"/>
          <w:i/>
          <w:sz w:val="24"/>
          <w:szCs w:val="24"/>
        </w:rPr>
        <w:t xml:space="preserve">Таблица 8 </w:t>
      </w:r>
    </w:p>
    <w:p w:rsidR="008525B0" w:rsidRPr="009A041D" w:rsidRDefault="008525B0" w:rsidP="009A041D">
      <w:pPr>
        <w:widowControl w:val="0"/>
        <w:spacing w:after="0" w:line="240" w:lineRule="auto"/>
        <w:jc w:val="center"/>
        <w:rPr>
          <w:rFonts w:ascii="Times New Roman" w:hAnsi="Times New Roman"/>
          <w:b/>
          <w:sz w:val="24"/>
          <w:szCs w:val="24"/>
        </w:rPr>
      </w:pPr>
      <w:r w:rsidRPr="009A041D">
        <w:rPr>
          <w:rFonts w:ascii="Times New Roman" w:hAnsi="Times New Roman"/>
          <w:b/>
          <w:sz w:val="24"/>
          <w:szCs w:val="24"/>
        </w:rPr>
        <w:t xml:space="preserve">Сравнительные свойства листов из сплавов В-1461, </w:t>
      </w:r>
      <w:r w:rsidRPr="009A041D">
        <w:rPr>
          <w:rFonts w:ascii="Times New Roman" w:hAnsi="Times New Roman"/>
          <w:b/>
          <w:sz w:val="24"/>
          <w:szCs w:val="24"/>
        </w:rPr>
        <w:br/>
        <w:t>В-1469, 2199 и 2060</w:t>
      </w: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2166"/>
        <w:gridCol w:w="1164"/>
        <w:gridCol w:w="1164"/>
        <w:gridCol w:w="1166"/>
        <w:gridCol w:w="1792"/>
      </w:tblGrid>
      <w:tr w:rsidR="008525B0" w:rsidRPr="009A041D" w:rsidTr="00CB7A06">
        <w:tc>
          <w:tcPr>
            <w:tcW w:w="98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Сплав</w:t>
            </w:r>
          </w:p>
        </w:tc>
        <w:tc>
          <w:tcPr>
            <w:tcW w:w="1166"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Направление вырезки образца</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sym w:font="Symbol" w:char="F073"/>
            </w:r>
            <w:r w:rsidRPr="009A041D">
              <w:rPr>
                <w:rFonts w:ascii="Times New Roman" w:hAnsi="Times New Roman"/>
                <w:sz w:val="24"/>
                <w:szCs w:val="24"/>
                <w:vertAlign w:val="subscript"/>
              </w:rPr>
              <w:t>В</w:t>
            </w:r>
            <w:r w:rsidRPr="009A041D">
              <w:rPr>
                <w:rFonts w:ascii="Times New Roman" w:hAnsi="Times New Roman"/>
                <w:sz w:val="24"/>
                <w:szCs w:val="24"/>
              </w:rPr>
              <w:t>,</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МПа</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vertAlign w:val="subscript"/>
              </w:rPr>
            </w:pPr>
            <w:r w:rsidRPr="009A041D">
              <w:rPr>
                <w:rFonts w:ascii="Times New Roman" w:hAnsi="Times New Roman"/>
                <w:sz w:val="24"/>
                <w:szCs w:val="24"/>
              </w:rPr>
              <w:sym w:font="Symbol" w:char="F073"/>
            </w:r>
            <w:r w:rsidRPr="009A041D">
              <w:rPr>
                <w:rFonts w:ascii="Times New Roman" w:hAnsi="Times New Roman"/>
                <w:sz w:val="24"/>
                <w:szCs w:val="24"/>
                <w:vertAlign w:val="subscript"/>
              </w:rPr>
              <w:t>0,2</w:t>
            </w:r>
            <w:r w:rsidRPr="009A041D">
              <w:rPr>
                <w:rFonts w:ascii="Times New Roman" w:hAnsi="Times New Roman"/>
                <w:sz w:val="24"/>
                <w:szCs w:val="24"/>
              </w:rPr>
              <w:t>, МПа</w:t>
            </w:r>
          </w:p>
        </w:tc>
        <w:tc>
          <w:tcPr>
            <w:tcW w:w="628"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sym w:font="Symbol" w:char="F064"/>
            </w:r>
            <w:r w:rsidRPr="009A041D">
              <w:rPr>
                <w:rFonts w:ascii="Times New Roman" w:hAnsi="Times New Roman"/>
                <w:sz w:val="24"/>
                <w:szCs w:val="24"/>
              </w:rPr>
              <w:t>, %</w:t>
            </w:r>
          </w:p>
        </w:tc>
        <w:tc>
          <w:tcPr>
            <w:tcW w:w="965" w:type="pct"/>
            <w:vAlign w:val="center"/>
          </w:tcPr>
          <w:p w:rsidR="008525B0" w:rsidRPr="009A041D" w:rsidRDefault="008525B0" w:rsidP="009A041D">
            <w:pPr>
              <w:widowControl w:val="0"/>
              <w:spacing w:after="0" w:line="240" w:lineRule="auto"/>
              <w:jc w:val="center"/>
              <w:rPr>
                <w:rFonts w:ascii="Times New Roman" w:hAnsi="Times New Roman"/>
                <w:sz w:val="24"/>
                <w:szCs w:val="24"/>
              </w:rPr>
            </w:pPr>
            <w:proofErr w:type="spellStart"/>
            <w:r w:rsidRPr="009A041D">
              <w:rPr>
                <w:rFonts w:ascii="Times New Roman" w:hAnsi="Times New Roman"/>
                <w:sz w:val="24"/>
                <w:szCs w:val="24"/>
              </w:rPr>
              <w:t>К</w:t>
            </w:r>
            <w:r w:rsidRPr="009A041D">
              <w:rPr>
                <w:rFonts w:ascii="Times New Roman" w:hAnsi="Times New Roman"/>
                <w:sz w:val="24"/>
                <w:szCs w:val="24"/>
                <w:vertAlign w:val="subscript"/>
              </w:rPr>
              <w:t>С</w:t>
            </w:r>
            <w:r w:rsidRPr="009A041D">
              <w:rPr>
                <w:rFonts w:ascii="Times New Roman" w:hAnsi="Times New Roman"/>
                <w:sz w:val="24"/>
                <w:szCs w:val="24"/>
                <w:vertAlign w:val="superscript"/>
              </w:rPr>
              <w:t>у</w:t>
            </w:r>
            <w:proofErr w:type="spellEnd"/>
            <w:r w:rsidRPr="009A041D">
              <w:rPr>
                <w:rFonts w:ascii="Times New Roman" w:hAnsi="Times New Roman"/>
                <w:sz w:val="24"/>
                <w:szCs w:val="24"/>
              </w:rPr>
              <w:t>, МПа</w:t>
            </w:r>
            <w:r w:rsidRPr="009A041D">
              <w:rPr>
                <w:rFonts w:ascii="Times New Roman" w:hAnsi="Times New Roman"/>
                <w:sz w:val="24"/>
                <w:szCs w:val="24"/>
              </w:rPr>
              <w:sym w:font="Symbol" w:char="F0D6"/>
            </w:r>
            <w:proofErr w:type="gramStart"/>
            <w:r w:rsidRPr="009A041D">
              <w:rPr>
                <w:rFonts w:ascii="Times New Roman" w:hAnsi="Times New Roman"/>
                <w:sz w:val="24"/>
                <w:szCs w:val="24"/>
              </w:rPr>
              <w:t>м</w:t>
            </w:r>
            <w:proofErr w:type="gramEnd"/>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В=200 мм</w:t>
            </w:r>
          </w:p>
        </w:tc>
      </w:tr>
      <w:tr w:rsidR="008525B0" w:rsidRPr="009A041D" w:rsidTr="00CB7A06">
        <w:tc>
          <w:tcPr>
            <w:tcW w:w="98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В-1461ТХ</w:t>
            </w:r>
          </w:p>
          <w:p w:rsidR="008525B0" w:rsidRPr="009A041D" w:rsidRDefault="008525B0" w:rsidP="009A041D">
            <w:pPr>
              <w:widowControl w:val="0"/>
              <w:spacing w:after="0" w:line="240" w:lineRule="auto"/>
              <w:jc w:val="center"/>
              <w:rPr>
                <w:rFonts w:ascii="Times New Roman" w:hAnsi="Times New Roman"/>
                <w:sz w:val="24"/>
                <w:szCs w:val="24"/>
              </w:rPr>
            </w:pPr>
          </w:p>
        </w:tc>
        <w:tc>
          <w:tcPr>
            <w:tcW w:w="1166"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Д</w:t>
            </w:r>
          </w:p>
          <w:p w:rsidR="008525B0" w:rsidRPr="009A041D" w:rsidRDefault="008525B0" w:rsidP="009A041D">
            <w:pPr>
              <w:widowControl w:val="0"/>
              <w:spacing w:after="0" w:line="240" w:lineRule="auto"/>
              <w:jc w:val="center"/>
              <w:rPr>
                <w:rFonts w:ascii="Times New Roman" w:hAnsi="Times New Roman"/>
                <w:sz w:val="24"/>
                <w:szCs w:val="24"/>
              </w:rPr>
            </w:pPr>
            <w:proofErr w:type="gramStart"/>
            <w:r w:rsidRPr="009A041D">
              <w:rPr>
                <w:rFonts w:ascii="Times New Roman" w:hAnsi="Times New Roman"/>
                <w:sz w:val="24"/>
                <w:szCs w:val="24"/>
              </w:rPr>
              <w:t>П</w:t>
            </w:r>
            <w:proofErr w:type="gramEnd"/>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530</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520</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460</w:t>
            </w:r>
          </w:p>
          <w:p w:rsidR="008525B0" w:rsidRPr="009A041D" w:rsidRDefault="008525B0" w:rsidP="009A041D">
            <w:pPr>
              <w:widowControl w:val="0"/>
              <w:spacing w:after="0" w:line="240" w:lineRule="auto"/>
              <w:jc w:val="center"/>
              <w:rPr>
                <w:rFonts w:ascii="Times New Roman" w:hAnsi="Times New Roman"/>
                <w:sz w:val="24"/>
                <w:szCs w:val="24"/>
                <w:vertAlign w:val="subscript"/>
              </w:rPr>
            </w:pPr>
            <w:r w:rsidRPr="009A041D">
              <w:rPr>
                <w:rFonts w:ascii="Times New Roman" w:hAnsi="Times New Roman"/>
                <w:sz w:val="24"/>
                <w:szCs w:val="24"/>
              </w:rPr>
              <w:t>450</w:t>
            </w:r>
          </w:p>
        </w:tc>
        <w:tc>
          <w:tcPr>
            <w:tcW w:w="628"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9</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11</w:t>
            </w:r>
          </w:p>
        </w:tc>
        <w:tc>
          <w:tcPr>
            <w:tcW w:w="965"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77</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79</w:t>
            </w:r>
          </w:p>
        </w:tc>
      </w:tr>
      <w:tr w:rsidR="008525B0" w:rsidRPr="009A041D" w:rsidTr="00CB7A06">
        <w:trPr>
          <w:trHeight w:val="264"/>
        </w:trPr>
        <w:tc>
          <w:tcPr>
            <w:tcW w:w="98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В-1469ТХ</w:t>
            </w:r>
          </w:p>
        </w:tc>
        <w:tc>
          <w:tcPr>
            <w:tcW w:w="1166"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Д</w:t>
            </w:r>
          </w:p>
          <w:p w:rsidR="008525B0" w:rsidRPr="009A041D" w:rsidRDefault="008525B0" w:rsidP="009A041D">
            <w:pPr>
              <w:widowControl w:val="0"/>
              <w:spacing w:after="0" w:line="240" w:lineRule="auto"/>
              <w:jc w:val="center"/>
              <w:rPr>
                <w:rFonts w:ascii="Times New Roman" w:hAnsi="Times New Roman"/>
                <w:sz w:val="24"/>
                <w:szCs w:val="24"/>
              </w:rPr>
            </w:pPr>
            <w:proofErr w:type="gramStart"/>
            <w:r w:rsidRPr="009A041D">
              <w:rPr>
                <w:rFonts w:ascii="Times New Roman" w:hAnsi="Times New Roman"/>
                <w:sz w:val="24"/>
                <w:szCs w:val="24"/>
              </w:rPr>
              <w:t>П</w:t>
            </w:r>
            <w:proofErr w:type="gramEnd"/>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510</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550</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490</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510</w:t>
            </w:r>
          </w:p>
        </w:tc>
        <w:tc>
          <w:tcPr>
            <w:tcW w:w="628"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10,5</w:t>
            </w:r>
          </w:p>
        </w:tc>
        <w:tc>
          <w:tcPr>
            <w:tcW w:w="965"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74</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85/120*</w:t>
            </w:r>
          </w:p>
        </w:tc>
      </w:tr>
      <w:tr w:rsidR="008525B0" w:rsidRPr="009A041D" w:rsidTr="00CB7A06">
        <w:trPr>
          <w:trHeight w:val="261"/>
        </w:trPr>
        <w:tc>
          <w:tcPr>
            <w:tcW w:w="98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2199Т8Е74</w:t>
            </w:r>
          </w:p>
        </w:tc>
        <w:tc>
          <w:tcPr>
            <w:tcW w:w="1166"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Д</w:t>
            </w:r>
          </w:p>
          <w:p w:rsidR="008525B0" w:rsidRPr="009A041D" w:rsidRDefault="008525B0" w:rsidP="009A041D">
            <w:pPr>
              <w:widowControl w:val="0"/>
              <w:spacing w:after="0" w:line="240" w:lineRule="auto"/>
              <w:jc w:val="center"/>
              <w:rPr>
                <w:rFonts w:ascii="Times New Roman" w:hAnsi="Times New Roman"/>
                <w:sz w:val="24"/>
                <w:szCs w:val="24"/>
              </w:rPr>
            </w:pPr>
            <w:proofErr w:type="gramStart"/>
            <w:r w:rsidRPr="009A041D">
              <w:rPr>
                <w:rFonts w:ascii="Times New Roman" w:hAnsi="Times New Roman"/>
                <w:sz w:val="24"/>
                <w:szCs w:val="24"/>
              </w:rPr>
              <w:t>П</w:t>
            </w:r>
            <w:proofErr w:type="gramEnd"/>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415</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430</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355</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345</w:t>
            </w:r>
          </w:p>
        </w:tc>
        <w:tc>
          <w:tcPr>
            <w:tcW w:w="628"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8</w:t>
            </w:r>
          </w:p>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6</w:t>
            </w:r>
          </w:p>
        </w:tc>
        <w:tc>
          <w:tcPr>
            <w:tcW w:w="965"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100**</w:t>
            </w:r>
          </w:p>
        </w:tc>
      </w:tr>
      <w:tr w:rsidR="008525B0" w:rsidRPr="009A041D" w:rsidTr="00CB7A06">
        <w:trPr>
          <w:trHeight w:val="423"/>
        </w:trPr>
        <w:tc>
          <w:tcPr>
            <w:tcW w:w="98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2060Т8Е30</w:t>
            </w:r>
          </w:p>
        </w:tc>
        <w:tc>
          <w:tcPr>
            <w:tcW w:w="1166"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Д</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480</w:t>
            </w:r>
          </w:p>
        </w:tc>
        <w:tc>
          <w:tcPr>
            <w:tcW w:w="627"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435</w:t>
            </w:r>
          </w:p>
        </w:tc>
        <w:tc>
          <w:tcPr>
            <w:tcW w:w="628"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12</w:t>
            </w:r>
          </w:p>
        </w:tc>
        <w:tc>
          <w:tcPr>
            <w:tcW w:w="965" w:type="pct"/>
            <w:vAlign w:val="center"/>
          </w:tcPr>
          <w:p w:rsidR="008525B0" w:rsidRPr="009A041D" w:rsidRDefault="008525B0" w:rsidP="009A041D">
            <w:pPr>
              <w:widowControl w:val="0"/>
              <w:spacing w:after="0" w:line="240" w:lineRule="auto"/>
              <w:jc w:val="center"/>
              <w:rPr>
                <w:rFonts w:ascii="Times New Roman" w:hAnsi="Times New Roman"/>
                <w:sz w:val="24"/>
                <w:szCs w:val="24"/>
              </w:rPr>
            </w:pPr>
            <w:r w:rsidRPr="009A041D">
              <w:rPr>
                <w:rFonts w:ascii="Times New Roman" w:hAnsi="Times New Roman"/>
                <w:sz w:val="24"/>
                <w:szCs w:val="24"/>
              </w:rPr>
              <w:t>128**</w:t>
            </w:r>
          </w:p>
        </w:tc>
      </w:tr>
    </w:tbl>
    <w:p w:rsidR="008525B0" w:rsidRPr="009A041D" w:rsidRDefault="008525B0" w:rsidP="009A041D">
      <w:pPr>
        <w:widowControl w:val="0"/>
        <w:spacing w:after="0" w:line="240" w:lineRule="auto"/>
        <w:ind w:firstLine="708"/>
        <w:rPr>
          <w:rFonts w:ascii="Times New Roman" w:hAnsi="Times New Roman"/>
          <w:b/>
          <w:sz w:val="24"/>
          <w:szCs w:val="24"/>
        </w:rPr>
      </w:pPr>
      <w:r w:rsidRPr="009A041D">
        <w:rPr>
          <w:rFonts w:ascii="Times New Roman" w:hAnsi="Times New Roman"/>
          <w:sz w:val="24"/>
          <w:szCs w:val="24"/>
        </w:rPr>
        <w:t xml:space="preserve">* испытания ФГУП «ЦАГИ» при ширине образца 750 мм; </w:t>
      </w:r>
    </w:p>
    <w:p w:rsidR="008525B0" w:rsidRPr="009A041D" w:rsidRDefault="008525B0" w:rsidP="009A041D">
      <w:pPr>
        <w:widowControl w:val="0"/>
        <w:spacing w:after="0" w:line="240" w:lineRule="auto"/>
        <w:ind w:firstLine="708"/>
        <w:rPr>
          <w:rFonts w:ascii="Times New Roman" w:hAnsi="Times New Roman"/>
          <w:sz w:val="24"/>
          <w:szCs w:val="24"/>
        </w:rPr>
      </w:pPr>
      <w:r w:rsidRPr="009A041D">
        <w:rPr>
          <w:rFonts w:ascii="Times New Roman" w:hAnsi="Times New Roman"/>
          <w:sz w:val="24"/>
          <w:szCs w:val="24"/>
        </w:rPr>
        <w:t>** ширина образца 400 мм</w:t>
      </w:r>
    </w:p>
    <w:p w:rsidR="008525B0" w:rsidRPr="00CB7A06" w:rsidRDefault="008525B0" w:rsidP="00CB7A06">
      <w:pPr>
        <w:spacing w:after="0" w:line="360" w:lineRule="auto"/>
        <w:ind w:firstLine="709"/>
        <w:jc w:val="both"/>
        <w:rPr>
          <w:rFonts w:ascii="Times New Roman" w:hAnsi="Times New Roman"/>
          <w:sz w:val="28"/>
          <w:szCs w:val="28"/>
        </w:rPr>
      </w:pPr>
    </w:p>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 xml:space="preserve">На сегодняшний день существуют два варианта исполнения металлических крыльевых панелей самолетов – это катаные плиты с механически прикрепленными к ним стрингерами и монолитные прессованные панели из высокопрочных алюминиевых сплавов. При этом </w:t>
      </w:r>
      <w:r w:rsidRPr="00CB7A06">
        <w:rPr>
          <w:rFonts w:ascii="Times New Roman" w:hAnsi="Times New Roman"/>
          <w:sz w:val="28"/>
          <w:szCs w:val="28"/>
          <w:lang w:eastAsia="ru-RU"/>
        </w:rPr>
        <w:lastRenderedPageBreak/>
        <w:t xml:space="preserve">наблюдается общемировая тенденция к применению в конструкции крыла монолитных прессованных панелей из </w:t>
      </w:r>
      <w:proofErr w:type="gramStart"/>
      <w:r w:rsidRPr="00CB7A06">
        <w:rPr>
          <w:rFonts w:ascii="Times New Roman" w:hAnsi="Times New Roman"/>
          <w:sz w:val="28"/>
          <w:szCs w:val="28"/>
          <w:lang w:eastAsia="ru-RU"/>
        </w:rPr>
        <w:t>алюминий-литиевых</w:t>
      </w:r>
      <w:proofErr w:type="gramEnd"/>
      <w:r w:rsidRPr="00CB7A06">
        <w:rPr>
          <w:rFonts w:ascii="Times New Roman" w:hAnsi="Times New Roman"/>
          <w:sz w:val="28"/>
          <w:szCs w:val="28"/>
          <w:lang w:eastAsia="ru-RU"/>
        </w:rPr>
        <w:t xml:space="preserve"> сплавов. В СССР впервые длинномерные прессованные панели из сплавов 1161, 1163 и В95 были применены для крыльев самолетов КБ Антонова (Ан-124, Ан-225, Ан-22) [</w:t>
      </w:r>
      <w:r w:rsidR="00B148DE" w:rsidRPr="00CB7A06">
        <w:rPr>
          <w:rFonts w:ascii="Times New Roman" w:hAnsi="Times New Roman"/>
          <w:sz w:val="28"/>
          <w:szCs w:val="28"/>
        </w:rPr>
        <w:fldChar w:fldCharType="begin"/>
      </w:r>
      <w:r w:rsidR="00B148DE" w:rsidRPr="00CB7A06">
        <w:rPr>
          <w:rFonts w:ascii="Times New Roman" w:hAnsi="Times New Roman"/>
          <w:sz w:val="28"/>
          <w:szCs w:val="28"/>
        </w:rPr>
        <w:instrText xml:space="preserve"> REF _Ref445828848 \r \h  \* MERGEFORMAT </w:instrText>
      </w:r>
      <w:r w:rsidR="00B148DE" w:rsidRPr="00CB7A06">
        <w:rPr>
          <w:rFonts w:ascii="Times New Roman" w:hAnsi="Times New Roman"/>
          <w:sz w:val="28"/>
          <w:szCs w:val="28"/>
        </w:rPr>
      </w:r>
      <w:r w:rsidR="00B148DE" w:rsidRPr="00CB7A06">
        <w:rPr>
          <w:rFonts w:ascii="Times New Roman" w:hAnsi="Times New Roman"/>
          <w:sz w:val="28"/>
          <w:szCs w:val="28"/>
        </w:rPr>
        <w:fldChar w:fldCharType="separate"/>
      </w:r>
      <w:r w:rsidRPr="00CB7A06">
        <w:rPr>
          <w:rFonts w:ascii="Times New Roman" w:hAnsi="Times New Roman"/>
          <w:sz w:val="28"/>
          <w:szCs w:val="28"/>
          <w:lang w:eastAsia="ru-RU"/>
        </w:rPr>
        <w:t>20</w:t>
      </w:r>
      <w:r w:rsidR="00B148DE" w:rsidRPr="00CB7A06">
        <w:rPr>
          <w:rFonts w:ascii="Times New Roman" w:hAnsi="Times New Roman"/>
          <w:sz w:val="28"/>
          <w:szCs w:val="28"/>
        </w:rPr>
        <w:fldChar w:fldCharType="end"/>
      </w:r>
      <w:r w:rsidRPr="00CB7A06">
        <w:rPr>
          <w:rFonts w:ascii="Times New Roman" w:hAnsi="Times New Roman"/>
          <w:sz w:val="28"/>
          <w:szCs w:val="28"/>
          <w:lang w:eastAsia="ru-RU"/>
        </w:rPr>
        <w:t xml:space="preserve">]. За рубежом применяются как катаные плиты с прикрепленными к ним стрингерами, так и монолитные прессованные панели из высокопрочных сплавов серии 7ххх системы </w:t>
      </w:r>
      <w:proofErr w:type="spellStart"/>
      <w:r w:rsidRPr="00CB7A06">
        <w:rPr>
          <w:rFonts w:ascii="Times New Roman" w:hAnsi="Times New Roman"/>
          <w:sz w:val="28"/>
          <w:szCs w:val="28"/>
          <w:lang w:eastAsia="ru-RU"/>
        </w:rPr>
        <w:t>Al</w:t>
      </w:r>
      <w:r w:rsidRPr="00CB7A06">
        <w:rPr>
          <w:rFonts w:ascii="Times New Roman" w:hAnsi="Times New Roman"/>
          <w:sz w:val="28"/>
          <w:szCs w:val="28"/>
          <w:lang w:eastAsia="ru-RU"/>
        </w:rPr>
        <w:noBreakHyphen/>
        <w:t>Zn-Mg</w:t>
      </w:r>
      <w:proofErr w:type="spellEnd"/>
      <w:r w:rsidRPr="00CB7A06">
        <w:rPr>
          <w:rFonts w:ascii="Times New Roman" w:hAnsi="Times New Roman"/>
          <w:sz w:val="28"/>
          <w:szCs w:val="28"/>
          <w:lang w:eastAsia="ru-RU"/>
        </w:rPr>
        <w:t xml:space="preserve"> (7055 – В96ц3; 7475 – В95оч; 7178 и др.) и </w:t>
      </w:r>
      <w:proofErr w:type="gramStart"/>
      <w:r w:rsidRPr="00CB7A06">
        <w:rPr>
          <w:rFonts w:ascii="Times New Roman" w:hAnsi="Times New Roman"/>
          <w:sz w:val="28"/>
          <w:szCs w:val="28"/>
          <w:lang w:eastAsia="ru-RU"/>
        </w:rPr>
        <w:t>алюминий-литиевого</w:t>
      </w:r>
      <w:proofErr w:type="gramEnd"/>
      <w:r w:rsidRPr="00CB7A06">
        <w:rPr>
          <w:rFonts w:ascii="Times New Roman" w:hAnsi="Times New Roman"/>
          <w:sz w:val="28"/>
          <w:szCs w:val="28"/>
          <w:lang w:eastAsia="ru-RU"/>
        </w:rPr>
        <w:t xml:space="preserve"> сплава 2099.</w:t>
      </w:r>
    </w:p>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В отечественной практике имеется положительный опыт изготовления совместно с компанией «</w:t>
      </w:r>
      <w:r w:rsidRPr="00CB7A06">
        <w:rPr>
          <w:rFonts w:ascii="Times New Roman" w:hAnsi="Times New Roman"/>
          <w:sz w:val="28"/>
          <w:szCs w:val="28"/>
          <w:lang w:val="en-US" w:eastAsia="ru-RU"/>
        </w:rPr>
        <w:t>Airbus</w:t>
      </w:r>
      <w:r w:rsidRPr="00CB7A06">
        <w:rPr>
          <w:rFonts w:ascii="Times New Roman" w:hAnsi="Times New Roman"/>
          <w:sz w:val="28"/>
          <w:szCs w:val="28"/>
          <w:lang w:eastAsia="ru-RU"/>
        </w:rPr>
        <w:t xml:space="preserve">» сварной ребристой панели фюзеляжа из среднепрочного сплава 1424 системы </w:t>
      </w:r>
      <w:r w:rsidRPr="00CB7A06">
        <w:rPr>
          <w:rFonts w:ascii="Times New Roman" w:hAnsi="Times New Roman"/>
          <w:sz w:val="28"/>
          <w:szCs w:val="28"/>
          <w:lang w:val="en-US" w:eastAsia="ru-RU"/>
        </w:rPr>
        <w:t>Al</w:t>
      </w:r>
      <w:r w:rsidRPr="00CB7A06">
        <w:rPr>
          <w:rFonts w:ascii="Times New Roman" w:hAnsi="Times New Roman"/>
          <w:sz w:val="28"/>
          <w:szCs w:val="28"/>
          <w:lang w:eastAsia="ru-RU"/>
        </w:rPr>
        <w:t>-</w:t>
      </w:r>
      <w:r w:rsidRPr="00CB7A06">
        <w:rPr>
          <w:rFonts w:ascii="Times New Roman" w:hAnsi="Times New Roman"/>
          <w:sz w:val="28"/>
          <w:szCs w:val="28"/>
          <w:lang w:val="en-US" w:eastAsia="ru-RU"/>
        </w:rPr>
        <w:t>Mg</w:t>
      </w:r>
      <w:r w:rsidRPr="00CB7A06">
        <w:rPr>
          <w:rFonts w:ascii="Times New Roman" w:hAnsi="Times New Roman"/>
          <w:sz w:val="28"/>
          <w:szCs w:val="28"/>
          <w:lang w:eastAsia="ru-RU"/>
        </w:rPr>
        <w:t>-</w:t>
      </w:r>
      <w:r w:rsidRPr="00CB7A06">
        <w:rPr>
          <w:rFonts w:ascii="Times New Roman" w:hAnsi="Times New Roman"/>
          <w:sz w:val="28"/>
          <w:szCs w:val="28"/>
          <w:lang w:val="en-US" w:eastAsia="ru-RU"/>
        </w:rPr>
        <w:t>Li</w:t>
      </w:r>
      <w:r w:rsidRPr="00CB7A06">
        <w:rPr>
          <w:rFonts w:ascii="Times New Roman" w:hAnsi="Times New Roman"/>
          <w:sz w:val="28"/>
          <w:szCs w:val="28"/>
          <w:lang w:eastAsia="ru-RU"/>
        </w:rPr>
        <w:t xml:space="preserve"> с использованием лазерной сварки, которая при испытании выдержала 75 тыс. циклов без разрушения [</w:t>
      </w:r>
      <w:r w:rsidRPr="00CB7A06">
        <w:rPr>
          <w:rFonts w:ascii="Times New Roman" w:hAnsi="Times New Roman"/>
          <w:sz w:val="28"/>
          <w:szCs w:val="28"/>
          <w:lang w:eastAsia="ru-RU"/>
        </w:rPr>
        <w:fldChar w:fldCharType="begin"/>
      </w:r>
      <w:r w:rsidRPr="00CB7A06">
        <w:rPr>
          <w:rFonts w:ascii="Times New Roman" w:hAnsi="Times New Roman"/>
          <w:sz w:val="28"/>
          <w:szCs w:val="28"/>
          <w:lang w:eastAsia="ru-RU"/>
        </w:rPr>
        <w:instrText xml:space="preserve"> REF _Ref477775568 \r \h </w:instrText>
      </w:r>
      <w:r w:rsidR="00CB7A06" w:rsidRPr="00CB7A06">
        <w:rPr>
          <w:rFonts w:ascii="Times New Roman" w:hAnsi="Times New Roman"/>
          <w:sz w:val="28"/>
          <w:szCs w:val="28"/>
          <w:lang w:eastAsia="ru-RU"/>
        </w:rPr>
        <w:instrText xml:space="preserve"> \* MERGEFORMAT </w:instrText>
      </w:r>
      <w:r w:rsidRPr="00CB7A06">
        <w:rPr>
          <w:rFonts w:ascii="Times New Roman" w:hAnsi="Times New Roman"/>
          <w:sz w:val="28"/>
          <w:szCs w:val="28"/>
          <w:lang w:eastAsia="ru-RU"/>
        </w:rPr>
      </w:r>
      <w:r w:rsidRPr="00CB7A06">
        <w:rPr>
          <w:rFonts w:ascii="Times New Roman" w:hAnsi="Times New Roman"/>
          <w:sz w:val="28"/>
          <w:szCs w:val="28"/>
          <w:lang w:eastAsia="ru-RU"/>
        </w:rPr>
        <w:fldChar w:fldCharType="separate"/>
      </w:r>
      <w:r w:rsidRPr="00CB7A06">
        <w:rPr>
          <w:rFonts w:ascii="Times New Roman" w:hAnsi="Times New Roman"/>
          <w:sz w:val="28"/>
          <w:szCs w:val="28"/>
          <w:lang w:eastAsia="ru-RU"/>
        </w:rPr>
        <w:t>22</w:t>
      </w:r>
      <w:r w:rsidRPr="00CB7A06">
        <w:rPr>
          <w:rFonts w:ascii="Times New Roman" w:hAnsi="Times New Roman"/>
          <w:sz w:val="28"/>
          <w:szCs w:val="28"/>
          <w:lang w:eastAsia="ru-RU"/>
        </w:rPr>
        <w:fldChar w:fldCharType="end"/>
      </w:r>
      <w:r w:rsidRPr="00CB7A06">
        <w:rPr>
          <w:rFonts w:ascii="Times New Roman" w:hAnsi="Times New Roman"/>
          <w:sz w:val="28"/>
          <w:szCs w:val="28"/>
          <w:lang w:eastAsia="ru-RU"/>
        </w:rPr>
        <w:t>].</w:t>
      </w:r>
    </w:p>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 xml:space="preserve">Основным материалом для верхней панели крыла отечественных самолетов является высокопрочный сплав В95очТ2. Он относится к </w:t>
      </w:r>
      <w:proofErr w:type="spellStart"/>
      <w:r w:rsidRPr="00CB7A06">
        <w:rPr>
          <w:rFonts w:ascii="Times New Roman" w:hAnsi="Times New Roman"/>
          <w:sz w:val="28"/>
          <w:szCs w:val="28"/>
          <w:lang w:eastAsia="ru-RU"/>
        </w:rPr>
        <w:t>несвариваемым</w:t>
      </w:r>
      <w:proofErr w:type="spellEnd"/>
      <w:r w:rsidRPr="00CB7A06">
        <w:rPr>
          <w:rFonts w:ascii="Times New Roman" w:hAnsi="Times New Roman"/>
          <w:sz w:val="28"/>
          <w:szCs w:val="28"/>
          <w:lang w:eastAsia="ru-RU"/>
        </w:rPr>
        <w:t xml:space="preserve"> из-за высокой склонности к образованию горячих трещин. Поэтому, при изготовлении из него конструкции крыльевой панели применяют болтовое и заклепочное соединение.</w:t>
      </w:r>
    </w:p>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 xml:space="preserve">Как известно, замена механического (болтового и клепаного) соединения на </w:t>
      </w:r>
      <w:proofErr w:type="gramStart"/>
      <w:r w:rsidRPr="00CB7A06">
        <w:rPr>
          <w:rFonts w:ascii="Times New Roman" w:hAnsi="Times New Roman"/>
          <w:sz w:val="28"/>
          <w:szCs w:val="28"/>
          <w:lang w:eastAsia="ru-RU"/>
        </w:rPr>
        <w:t>сварное</w:t>
      </w:r>
      <w:proofErr w:type="gramEnd"/>
      <w:r w:rsidRPr="00CB7A06">
        <w:rPr>
          <w:rFonts w:ascii="Times New Roman" w:hAnsi="Times New Roman"/>
          <w:sz w:val="28"/>
          <w:szCs w:val="28"/>
          <w:lang w:eastAsia="ru-RU"/>
        </w:rPr>
        <w:t xml:space="preserve"> позволяет снизить вес конструкции. Однако изготовление сварных конструкций из высокопрочных </w:t>
      </w:r>
      <w:proofErr w:type="gramStart"/>
      <w:r w:rsidRPr="00CB7A06">
        <w:rPr>
          <w:rFonts w:ascii="Times New Roman" w:hAnsi="Times New Roman"/>
          <w:sz w:val="28"/>
          <w:szCs w:val="28"/>
          <w:lang w:eastAsia="ru-RU"/>
        </w:rPr>
        <w:t>алюминий-литиевых</w:t>
      </w:r>
      <w:proofErr w:type="gramEnd"/>
      <w:r w:rsidRPr="00CB7A06">
        <w:rPr>
          <w:rFonts w:ascii="Times New Roman" w:hAnsi="Times New Roman"/>
          <w:sz w:val="28"/>
          <w:szCs w:val="28"/>
          <w:lang w:eastAsia="ru-RU"/>
        </w:rPr>
        <w:t xml:space="preserve"> сплавов связано с большими сложностями вследствие их склонности к образованию горячих трещин, а также разупрочнению под воздействием термического цикла сварки плавлением. Повысить эксплуатационные характеристики сварных соединений возможно за счет применения новых технологических процессов, таких как различные методы </w:t>
      </w:r>
      <w:proofErr w:type="gramStart"/>
      <w:r w:rsidRPr="00CB7A06">
        <w:rPr>
          <w:rFonts w:ascii="Times New Roman" w:hAnsi="Times New Roman"/>
          <w:sz w:val="28"/>
          <w:szCs w:val="28"/>
          <w:lang w:eastAsia="ru-RU"/>
        </w:rPr>
        <w:t>сварки</w:t>
      </w:r>
      <w:proofErr w:type="gramEnd"/>
      <w:r w:rsidRPr="00CB7A06">
        <w:rPr>
          <w:rFonts w:ascii="Times New Roman" w:hAnsi="Times New Roman"/>
          <w:sz w:val="28"/>
          <w:szCs w:val="28"/>
          <w:lang w:eastAsia="ru-RU"/>
        </w:rPr>
        <w:t xml:space="preserve"> давлением, в которых формирование шва происходит без расплавления металла. Именно таким процессом является сварка трением с перемешиванием (СТП). СТП обеспечивает такие преимущества, как </w:t>
      </w:r>
      <w:r w:rsidRPr="00CB7A06">
        <w:rPr>
          <w:rFonts w:ascii="Times New Roman" w:hAnsi="Times New Roman"/>
          <w:sz w:val="28"/>
          <w:szCs w:val="28"/>
          <w:lang w:eastAsia="ru-RU"/>
        </w:rPr>
        <w:lastRenderedPageBreak/>
        <w:t xml:space="preserve">малое </w:t>
      </w:r>
      <w:proofErr w:type="spellStart"/>
      <w:r w:rsidRPr="00CB7A06">
        <w:rPr>
          <w:rFonts w:ascii="Times New Roman" w:hAnsi="Times New Roman"/>
          <w:sz w:val="28"/>
          <w:szCs w:val="28"/>
          <w:lang w:eastAsia="ru-RU"/>
        </w:rPr>
        <w:t>тепловложение</w:t>
      </w:r>
      <w:proofErr w:type="spellEnd"/>
      <w:r w:rsidRPr="00CB7A06">
        <w:rPr>
          <w:rFonts w:ascii="Times New Roman" w:hAnsi="Times New Roman"/>
          <w:sz w:val="28"/>
          <w:szCs w:val="28"/>
          <w:lang w:eastAsia="ru-RU"/>
        </w:rPr>
        <w:t xml:space="preserve"> и, соответственно, меньшее структурно-фазовое изменение в зоне термического влияния (ЗТВ), меньшее разупрочнение </w:t>
      </w:r>
      <w:proofErr w:type="spellStart"/>
      <w:r w:rsidRPr="00CB7A06">
        <w:rPr>
          <w:rFonts w:ascii="Times New Roman" w:hAnsi="Times New Roman"/>
          <w:sz w:val="28"/>
          <w:szCs w:val="28"/>
          <w:lang w:eastAsia="ru-RU"/>
        </w:rPr>
        <w:t>термоупрочняемых</w:t>
      </w:r>
      <w:proofErr w:type="spellEnd"/>
      <w:r w:rsidRPr="00CB7A06">
        <w:rPr>
          <w:rFonts w:ascii="Times New Roman" w:hAnsi="Times New Roman"/>
          <w:sz w:val="28"/>
          <w:szCs w:val="28"/>
          <w:lang w:eastAsia="ru-RU"/>
        </w:rPr>
        <w:t xml:space="preserve"> алюминиевых сплавов, а также малые остаточные напряжения и деформации. Сварка трением с перемешиванием обладает рядом положительных свойств: так как она происходит в твердом состоянии без расплавления, в зоне обработки образуется мелкая </w:t>
      </w:r>
      <w:proofErr w:type="spellStart"/>
      <w:r w:rsidRPr="00CB7A06">
        <w:rPr>
          <w:rFonts w:ascii="Times New Roman" w:hAnsi="Times New Roman"/>
          <w:sz w:val="28"/>
          <w:szCs w:val="28"/>
          <w:lang w:eastAsia="ru-RU"/>
        </w:rPr>
        <w:t>рекристаллизованная</w:t>
      </w:r>
      <w:proofErr w:type="spellEnd"/>
      <w:r w:rsidRPr="00CB7A06">
        <w:rPr>
          <w:rFonts w:ascii="Times New Roman" w:hAnsi="Times New Roman"/>
          <w:sz w:val="28"/>
          <w:szCs w:val="28"/>
          <w:lang w:eastAsia="ru-RU"/>
        </w:rPr>
        <w:t xml:space="preserve"> равномерная структура; небольшая зона термического влияния; отсутствие пористости, горячих трещин [</w:t>
      </w:r>
      <w:r w:rsidRPr="00CB7A06">
        <w:rPr>
          <w:rFonts w:ascii="Times New Roman" w:hAnsi="Times New Roman"/>
          <w:sz w:val="28"/>
          <w:szCs w:val="28"/>
          <w:lang w:eastAsia="ru-RU"/>
        </w:rPr>
        <w:fldChar w:fldCharType="begin"/>
      </w:r>
      <w:r w:rsidRPr="00CB7A06">
        <w:rPr>
          <w:rFonts w:ascii="Times New Roman" w:hAnsi="Times New Roman"/>
          <w:sz w:val="28"/>
          <w:szCs w:val="28"/>
          <w:lang w:eastAsia="ru-RU"/>
        </w:rPr>
        <w:instrText xml:space="preserve"> REF _Ref478116099 \r \h </w:instrText>
      </w:r>
      <w:r w:rsidR="00CB7A06" w:rsidRPr="00CB7A06">
        <w:rPr>
          <w:rFonts w:ascii="Times New Roman" w:hAnsi="Times New Roman"/>
          <w:sz w:val="28"/>
          <w:szCs w:val="28"/>
          <w:lang w:eastAsia="ru-RU"/>
        </w:rPr>
        <w:instrText xml:space="preserve"> \* MERGEFORMAT </w:instrText>
      </w:r>
      <w:r w:rsidRPr="00CB7A06">
        <w:rPr>
          <w:rFonts w:ascii="Times New Roman" w:hAnsi="Times New Roman"/>
          <w:sz w:val="28"/>
          <w:szCs w:val="28"/>
          <w:lang w:eastAsia="ru-RU"/>
        </w:rPr>
      </w:r>
      <w:r w:rsidRPr="00CB7A06">
        <w:rPr>
          <w:rFonts w:ascii="Times New Roman" w:hAnsi="Times New Roman"/>
          <w:sz w:val="28"/>
          <w:szCs w:val="28"/>
          <w:lang w:eastAsia="ru-RU"/>
        </w:rPr>
        <w:fldChar w:fldCharType="separate"/>
      </w:r>
      <w:r w:rsidRPr="00CB7A06">
        <w:rPr>
          <w:rFonts w:ascii="Times New Roman" w:hAnsi="Times New Roman"/>
          <w:sz w:val="28"/>
          <w:szCs w:val="28"/>
          <w:lang w:eastAsia="ru-RU"/>
        </w:rPr>
        <w:t>23</w:t>
      </w:r>
      <w:r w:rsidRPr="00CB7A06">
        <w:rPr>
          <w:rFonts w:ascii="Times New Roman" w:hAnsi="Times New Roman"/>
          <w:sz w:val="28"/>
          <w:szCs w:val="28"/>
          <w:lang w:eastAsia="ru-RU"/>
        </w:rPr>
        <w:fldChar w:fldCharType="end"/>
      </w:r>
      <w:r w:rsidRPr="00CB7A06">
        <w:rPr>
          <w:rFonts w:ascii="Times New Roman" w:hAnsi="Times New Roman"/>
          <w:sz w:val="28"/>
          <w:szCs w:val="28"/>
          <w:lang w:eastAsia="ru-RU"/>
        </w:rPr>
        <w:t xml:space="preserve">, </w:t>
      </w:r>
      <w:r w:rsidRPr="00CB7A06">
        <w:rPr>
          <w:rFonts w:ascii="Times New Roman" w:hAnsi="Times New Roman"/>
          <w:sz w:val="28"/>
          <w:szCs w:val="28"/>
          <w:lang w:eastAsia="ru-RU"/>
        </w:rPr>
        <w:fldChar w:fldCharType="begin"/>
      </w:r>
      <w:r w:rsidRPr="00CB7A06">
        <w:rPr>
          <w:rFonts w:ascii="Times New Roman" w:hAnsi="Times New Roman"/>
          <w:sz w:val="28"/>
          <w:szCs w:val="28"/>
          <w:lang w:eastAsia="ru-RU"/>
        </w:rPr>
        <w:instrText xml:space="preserve"> REF _Ref478115477 \r \h </w:instrText>
      </w:r>
      <w:r w:rsidR="00CB7A06" w:rsidRPr="00CB7A06">
        <w:rPr>
          <w:rFonts w:ascii="Times New Roman" w:hAnsi="Times New Roman"/>
          <w:sz w:val="28"/>
          <w:szCs w:val="28"/>
          <w:lang w:eastAsia="ru-RU"/>
        </w:rPr>
        <w:instrText xml:space="preserve"> \* MERGEFORMAT </w:instrText>
      </w:r>
      <w:r w:rsidRPr="00CB7A06">
        <w:rPr>
          <w:rFonts w:ascii="Times New Roman" w:hAnsi="Times New Roman"/>
          <w:sz w:val="28"/>
          <w:szCs w:val="28"/>
          <w:lang w:eastAsia="ru-RU"/>
        </w:rPr>
      </w:r>
      <w:r w:rsidRPr="00CB7A06">
        <w:rPr>
          <w:rFonts w:ascii="Times New Roman" w:hAnsi="Times New Roman"/>
          <w:sz w:val="28"/>
          <w:szCs w:val="28"/>
          <w:lang w:eastAsia="ru-RU"/>
        </w:rPr>
        <w:fldChar w:fldCharType="separate"/>
      </w:r>
      <w:r w:rsidRPr="00CB7A06">
        <w:rPr>
          <w:rFonts w:ascii="Times New Roman" w:hAnsi="Times New Roman"/>
          <w:sz w:val="28"/>
          <w:szCs w:val="28"/>
          <w:lang w:eastAsia="ru-RU"/>
        </w:rPr>
        <w:t>24</w:t>
      </w:r>
      <w:r w:rsidRPr="00CB7A06">
        <w:rPr>
          <w:rFonts w:ascii="Times New Roman" w:hAnsi="Times New Roman"/>
          <w:sz w:val="28"/>
          <w:szCs w:val="28"/>
          <w:lang w:eastAsia="ru-RU"/>
        </w:rPr>
        <w:fldChar w:fldCharType="end"/>
      </w:r>
      <w:r w:rsidRPr="00CB7A06">
        <w:rPr>
          <w:rFonts w:ascii="Times New Roman" w:hAnsi="Times New Roman"/>
          <w:sz w:val="28"/>
          <w:szCs w:val="28"/>
          <w:lang w:eastAsia="ru-RU"/>
        </w:rPr>
        <w:t>].</w:t>
      </w:r>
    </w:p>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Основываясь на вышесказанном и с целью реализации основополагающего принципа неразрывности материала, технологии и конструкции совместно с ПАО «Туполев» разработана концепция сварной панели верха крыла из сплава В-1469. Для этого были изготовлены промышленные прессованные панели, которые сваривали с использованием СТП, вследствие чего были получены фрагменты крыльевой панели с высоким уровнем механических и коррозионных свойств (табл. 9).</w:t>
      </w:r>
    </w:p>
    <w:p w:rsidR="008525B0" w:rsidRPr="00CB7A06" w:rsidRDefault="008525B0" w:rsidP="00CB7A06">
      <w:pPr>
        <w:widowControl w:val="0"/>
        <w:spacing w:after="0" w:line="360" w:lineRule="auto"/>
        <w:jc w:val="right"/>
        <w:rPr>
          <w:rFonts w:ascii="Times New Roman" w:hAnsi="Times New Roman"/>
          <w:i/>
          <w:sz w:val="28"/>
          <w:szCs w:val="28"/>
          <w:lang w:eastAsia="ru-RU"/>
        </w:rPr>
      </w:pPr>
    </w:p>
    <w:p w:rsidR="008525B0" w:rsidRPr="009A041D" w:rsidRDefault="008525B0" w:rsidP="009A041D">
      <w:pPr>
        <w:widowControl w:val="0"/>
        <w:spacing w:after="0" w:line="240" w:lineRule="auto"/>
        <w:jc w:val="right"/>
        <w:rPr>
          <w:rFonts w:ascii="Times New Roman" w:hAnsi="Times New Roman"/>
          <w:b/>
          <w:i/>
          <w:sz w:val="24"/>
          <w:szCs w:val="24"/>
          <w:lang w:eastAsia="ru-RU"/>
        </w:rPr>
      </w:pPr>
      <w:r w:rsidRPr="009A041D">
        <w:rPr>
          <w:rFonts w:ascii="Times New Roman" w:hAnsi="Times New Roman"/>
          <w:i/>
          <w:sz w:val="24"/>
          <w:szCs w:val="24"/>
          <w:lang w:eastAsia="ru-RU"/>
        </w:rPr>
        <w:t>Таблица 9</w:t>
      </w:r>
    </w:p>
    <w:p w:rsidR="008525B0" w:rsidRPr="009A041D" w:rsidRDefault="008525B0" w:rsidP="009A041D">
      <w:pPr>
        <w:widowControl w:val="0"/>
        <w:spacing w:after="0" w:line="240" w:lineRule="auto"/>
        <w:jc w:val="center"/>
        <w:rPr>
          <w:rFonts w:ascii="Times New Roman" w:hAnsi="Times New Roman"/>
          <w:b/>
          <w:sz w:val="24"/>
          <w:szCs w:val="24"/>
          <w:lang w:eastAsia="ru-RU"/>
        </w:rPr>
      </w:pPr>
      <w:r w:rsidRPr="009A041D">
        <w:rPr>
          <w:rFonts w:ascii="Times New Roman" w:hAnsi="Times New Roman"/>
          <w:b/>
          <w:sz w:val="24"/>
          <w:szCs w:val="24"/>
          <w:lang w:eastAsia="ru-RU"/>
        </w:rPr>
        <w:t>Свойства прессованных панелей из сплава В</w:t>
      </w:r>
      <w:r w:rsidRPr="009A041D">
        <w:rPr>
          <w:rFonts w:ascii="Times New Roman" w:hAnsi="Times New Roman"/>
          <w:b/>
          <w:sz w:val="24"/>
          <w:szCs w:val="24"/>
          <w:lang w:eastAsia="ru-RU"/>
        </w:rPr>
        <w:noBreakHyphen/>
        <w:t>1469Т1</w:t>
      </w:r>
    </w:p>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b/>
          <w:sz w:val="24"/>
          <w:szCs w:val="24"/>
          <w:lang w:eastAsia="ru-RU"/>
        </w:rPr>
        <w:t>в сравнении со сплавами-аналогами</w:t>
      </w:r>
    </w:p>
    <w:tbl>
      <w:tblPr>
        <w:tblW w:w="9091" w:type="dxa"/>
        <w:jc w:val="center"/>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8"/>
        <w:gridCol w:w="2046"/>
        <w:gridCol w:w="1985"/>
        <w:gridCol w:w="1992"/>
      </w:tblGrid>
      <w:tr w:rsidR="008525B0" w:rsidRPr="009A041D" w:rsidTr="0096418E">
        <w:trPr>
          <w:trHeight w:val="290"/>
          <w:jc w:val="center"/>
        </w:trPr>
        <w:tc>
          <w:tcPr>
            <w:tcW w:w="3068" w:type="dxa"/>
            <w:vMerge w:val="restart"/>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Наименование свойств</w:t>
            </w:r>
          </w:p>
        </w:tc>
        <w:tc>
          <w:tcPr>
            <w:tcW w:w="6023" w:type="dxa"/>
            <w:gridSpan w:val="3"/>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Уровень свойств, не менее</w:t>
            </w:r>
          </w:p>
        </w:tc>
      </w:tr>
      <w:tr w:rsidR="008525B0" w:rsidRPr="009A041D" w:rsidTr="0096418E">
        <w:trPr>
          <w:trHeight w:val="63"/>
          <w:jc w:val="center"/>
        </w:trPr>
        <w:tc>
          <w:tcPr>
            <w:tcW w:w="3068"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В-1469Т1</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В95очТ2</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2099Т83</w:t>
            </w:r>
          </w:p>
        </w:tc>
      </w:tr>
      <w:tr w:rsidR="008525B0" w:rsidRPr="009A041D" w:rsidTr="0096418E">
        <w:trPr>
          <w:trHeight w:val="63"/>
          <w:jc w:val="center"/>
        </w:trPr>
        <w:tc>
          <w:tcPr>
            <w:tcW w:w="3068"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73"/>
            </w:r>
            <w:r w:rsidRPr="009A041D">
              <w:rPr>
                <w:rFonts w:ascii="Times New Roman" w:hAnsi="Times New Roman"/>
                <w:sz w:val="24"/>
                <w:szCs w:val="24"/>
                <w:vertAlign w:val="subscript"/>
                <w:lang w:eastAsia="ru-RU"/>
              </w:rPr>
              <w:t>В</w:t>
            </w:r>
            <w:r w:rsidRPr="009A041D">
              <w:rPr>
                <w:rFonts w:ascii="Times New Roman" w:hAnsi="Times New Roman"/>
                <w:sz w:val="24"/>
                <w:szCs w:val="24"/>
                <w:lang w:eastAsia="ru-RU"/>
              </w:rPr>
              <w:t>, МПа</w:t>
            </w: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630</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500</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560</w:t>
            </w:r>
          </w:p>
        </w:tc>
      </w:tr>
      <w:tr w:rsidR="008525B0" w:rsidRPr="009A041D" w:rsidTr="0096418E">
        <w:trPr>
          <w:trHeight w:val="63"/>
          <w:jc w:val="center"/>
        </w:trPr>
        <w:tc>
          <w:tcPr>
            <w:tcW w:w="3068"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73"/>
            </w:r>
            <w:r w:rsidRPr="009A041D">
              <w:rPr>
                <w:rFonts w:ascii="Times New Roman" w:hAnsi="Times New Roman"/>
                <w:sz w:val="24"/>
                <w:szCs w:val="24"/>
                <w:vertAlign w:val="subscript"/>
                <w:lang w:eastAsia="ru-RU"/>
              </w:rPr>
              <w:t>0,2</w:t>
            </w:r>
            <w:r w:rsidRPr="009A041D">
              <w:rPr>
                <w:rFonts w:ascii="Times New Roman" w:hAnsi="Times New Roman"/>
                <w:sz w:val="24"/>
                <w:szCs w:val="24"/>
                <w:lang w:eastAsia="ru-RU"/>
              </w:rPr>
              <w:t>, МПа</w:t>
            </w: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600</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430</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525</w:t>
            </w:r>
          </w:p>
        </w:tc>
      </w:tr>
      <w:tr w:rsidR="008525B0" w:rsidRPr="009A041D" w:rsidTr="0096418E">
        <w:trPr>
          <w:trHeight w:val="63"/>
          <w:jc w:val="center"/>
        </w:trPr>
        <w:tc>
          <w:tcPr>
            <w:tcW w:w="3068"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δ, %</w:t>
            </w: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8,4</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8,0</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7,0</w:t>
            </w:r>
          </w:p>
        </w:tc>
      </w:tr>
      <w:tr w:rsidR="008525B0" w:rsidRPr="009A041D" w:rsidTr="0096418E">
        <w:trPr>
          <w:trHeight w:val="63"/>
          <w:jc w:val="center"/>
        </w:trPr>
        <w:tc>
          <w:tcPr>
            <w:tcW w:w="3068"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i/>
                <w:sz w:val="24"/>
                <w:szCs w:val="24"/>
                <w:lang w:eastAsia="ru-RU"/>
              </w:rPr>
              <w:t>Е</w:t>
            </w:r>
            <w:r w:rsidRPr="009A041D">
              <w:rPr>
                <w:rFonts w:ascii="Times New Roman" w:hAnsi="Times New Roman"/>
                <w:sz w:val="24"/>
                <w:szCs w:val="24"/>
                <w:lang w:eastAsia="ru-RU"/>
              </w:rPr>
              <w:t>, ГПа</w:t>
            </w: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78</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71</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78</w:t>
            </w:r>
          </w:p>
        </w:tc>
      </w:tr>
      <w:tr w:rsidR="008525B0" w:rsidRPr="009A041D" w:rsidTr="0096418E">
        <w:trPr>
          <w:trHeight w:val="63"/>
          <w:jc w:val="center"/>
        </w:trPr>
        <w:tc>
          <w:tcPr>
            <w:tcW w:w="3068"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73"/>
            </w:r>
            <w:r w:rsidRPr="009A041D">
              <w:rPr>
                <w:rFonts w:ascii="Times New Roman" w:hAnsi="Times New Roman"/>
                <w:sz w:val="24"/>
                <w:szCs w:val="24"/>
                <w:vertAlign w:val="subscript"/>
                <w:lang w:eastAsia="ru-RU"/>
              </w:rPr>
              <w:t>В</w:t>
            </w:r>
            <w:r w:rsidRPr="009A041D">
              <w:rPr>
                <w:rFonts w:ascii="Times New Roman" w:hAnsi="Times New Roman"/>
                <w:sz w:val="24"/>
                <w:szCs w:val="24"/>
                <w:lang w:eastAsia="ru-RU"/>
              </w:rPr>
              <w:t>/</w:t>
            </w:r>
            <w:r w:rsidRPr="009A041D">
              <w:rPr>
                <w:rFonts w:ascii="Times New Roman" w:hAnsi="Times New Roman"/>
                <w:i/>
                <w:sz w:val="24"/>
                <w:szCs w:val="24"/>
                <w:lang w:val="en-US" w:eastAsia="ru-RU"/>
              </w:rPr>
              <w:t>d</w:t>
            </w:r>
            <w:r w:rsidRPr="009A041D">
              <w:rPr>
                <w:rFonts w:ascii="Times New Roman" w:hAnsi="Times New Roman"/>
                <w:sz w:val="24"/>
                <w:szCs w:val="24"/>
                <w:lang w:eastAsia="ru-RU"/>
              </w:rPr>
              <w:t>, км</w:t>
            </w: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23,6</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17,5</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21,3</w:t>
            </w:r>
          </w:p>
        </w:tc>
      </w:tr>
      <w:tr w:rsidR="008525B0" w:rsidRPr="009A041D" w:rsidTr="0096418E">
        <w:trPr>
          <w:trHeight w:val="63"/>
          <w:jc w:val="center"/>
        </w:trPr>
        <w:tc>
          <w:tcPr>
            <w:tcW w:w="3068"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73"/>
            </w:r>
            <w:proofErr w:type="spellStart"/>
            <w:proofErr w:type="gramStart"/>
            <w:r w:rsidRPr="009A041D">
              <w:rPr>
                <w:rFonts w:ascii="Times New Roman" w:hAnsi="Times New Roman"/>
                <w:sz w:val="24"/>
                <w:szCs w:val="24"/>
                <w:vertAlign w:val="subscript"/>
                <w:lang w:eastAsia="ru-RU"/>
              </w:rPr>
              <w:t>кр</w:t>
            </w:r>
            <w:proofErr w:type="spellEnd"/>
            <w:proofErr w:type="gramEnd"/>
            <w:r w:rsidRPr="009A041D">
              <w:rPr>
                <w:rFonts w:ascii="Times New Roman" w:hAnsi="Times New Roman"/>
                <w:sz w:val="24"/>
                <w:szCs w:val="24"/>
                <w:lang w:eastAsia="ru-RU"/>
              </w:rPr>
              <w:t>, МПа</w:t>
            </w:r>
          </w:p>
        </w:tc>
        <w:tc>
          <w:tcPr>
            <w:tcW w:w="2046"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450</w:t>
            </w:r>
          </w:p>
        </w:tc>
        <w:tc>
          <w:tcPr>
            <w:tcW w:w="1985"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170</w:t>
            </w:r>
          </w:p>
        </w:tc>
        <w:tc>
          <w:tcPr>
            <w:tcW w:w="1992" w:type="dxa"/>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w:t>
            </w:r>
          </w:p>
        </w:tc>
      </w:tr>
    </w:tbl>
    <w:p w:rsidR="008525B0" w:rsidRPr="00CB7A06" w:rsidRDefault="008525B0" w:rsidP="00CB7A06">
      <w:pPr>
        <w:widowControl w:val="0"/>
        <w:spacing w:after="0" w:line="360" w:lineRule="auto"/>
        <w:ind w:firstLine="709"/>
        <w:jc w:val="both"/>
        <w:rPr>
          <w:rFonts w:ascii="Times New Roman" w:hAnsi="Times New Roman"/>
          <w:sz w:val="28"/>
          <w:szCs w:val="28"/>
          <w:lang w:eastAsia="ru-RU"/>
        </w:rPr>
      </w:pPr>
    </w:p>
    <w:p w:rsidR="008525B0" w:rsidRPr="00CB7A06" w:rsidRDefault="008525B0" w:rsidP="00CB7A06">
      <w:pPr>
        <w:widowControl w:val="0"/>
        <w:spacing w:after="0" w:line="360" w:lineRule="auto"/>
        <w:ind w:firstLine="709"/>
        <w:jc w:val="both"/>
        <w:rPr>
          <w:rFonts w:ascii="Times New Roman" w:hAnsi="Times New Roman"/>
          <w:sz w:val="28"/>
          <w:szCs w:val="28"/>
          <w:highlight w:val="yellow"/>
        </w:rPr>
      </w:pPr>
      <w:r w:rsidRPr="00CB7A06">
        <w:rPr>
          <w:rFonts w:ascii="Times New Roman" w:hAnsi="Times New Roman"/>
          <w:spacing w:val="-2"/>
          <w:sz w:val="28"/>
          <w:szCs w:val="28"/>
        </w:rPr>
        <w:t xml:space="preserve">Проведенные во ФГУП «ЦАГИ» испытания показали, что применение панелей из сплава В-1469Т1 взамен сплава </w:t>
      </w:r>
      <w:r w:rsidRPr="00CB7A06">
        <w:rPr>
          <w:rFonts w:ascii="Times New Roman" w:hAnsi="Times New Roman"/>
          <w:sz w:val="28"/>
          <w:szCs w:val="28"/>
          <w:lang w:eastAsia="ru-RU"/>
        </w:rPr>
        <w:t>В95очТ2</w:t>
      </w:r>
      <w:r w:rsidRPr="00CB7A06">
        <w:rPr>
          <w:rFonts w:ascii="Times New Roman" w:hAnsi="Times New Roman"/>
          <w:spacing w:val="-2"/>
          <w:sz w:val="28"/>
          <w:szCs w:val="28"/>
        </w:rPr>
        <w:t xml:space="preserve"> позволит снизить вес крыла на ~15% </w:t>
      </w:r>
      <w:r w:rsidRPr="00CB7A06">
        <w:rPr>
          <w:rFonts w:ascii="Times New Roman" w:hAnsi="Times New Roman"/>
          <w:sz w:val="28"/>
          <w:szCs w:val="28"/>
        </w:rPr>
        <w:t>за счет повышенной удельной прочности сплава,</w:t>
      </w:r>
      <w:r w:rsidRPr="00CB7A06">
        <w:rPr>
          <w:rFonts w:ascii="Times New Roman" w:hAnsi="Times New Roman"/>
          <w:spacing w:val="-2"/>
          <w:sz w:val="28"/>
          <w:szCs w:val="28"/>
        </w:rPr>
        <w:t xml:space="preserve"> повысить устойчивость и несущую способность</w:t>
      </w:r>
      <w:r w:rsidRPr="00CB7A06">
        <w:rPr>
          <w:rFonts w:ascii="Times New Roman" w:hAnsi="Times New Roman"/>
          <w:sz w:val="28"/>
          <w:szCs w:val="28"/>
          <w:lang w:eastAsia="ru-RU"/>
        </w:rPr>
        <w:t xml:space="preserve">. </w:t>
      </w:r>
      <w:r w:rsidRPr="00CB7A06">
        <w:rPr>
          <w:rFonts w:ascii="Times New Roman" w:hAnsi="Times New Roman"/>
          <w:sz w:val="28"/>
          <w:szCs w:val="28"/>
        </w:rPr>
        <w:t xml:space="preserve">Прочность сварного соединения при использовании сплава В-1469 составляет 0,7 от </w:t>
      </w:r>
      <w:r w:rsidRPr="00CB7A06">
        <w:rPr>
          <w:rFonts w:ascii="Times New Roman" w:hAnsi="Times New Roman"/>
          <w:sz w:val="28"/>
          <w:szCs w:val="28"/>
        </w:rPr>
        <w:lastRenderedPageBreak/>
        <w:t>прочности основного материала при высоком уровне пластичности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_Ref478116202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25</w:t>
      </w:r>
      <w:r w:rsidRPr="00CB7A06">
        <w:rPr>
          <w:rFonts w:ascii="Times New Roman" w:hAnsi="Times New Roman"/>
          <w:sz w:val="28"/>
          <w:szCs w:val="28"/>
        </w:rPr>
        <w:fldChar w:fldCharType="end"/>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_Ref477788839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26</w:t>
      </w:r>
      <w:r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widowControl w:val="0"/>
        <w:spacing w:after="0" w:line="360" w:lineRule="auto"/>
        <w:ind w:firstLine="709"/>
        <w:jc w:val="both"/>
        <w:rPr>
          <w:rFonts w:ascii="Times New Roman" w:hAnsi="Times New Roman"/>
          <w:sz w:val="28"/>
          <w:szCs w:val="28"/>
        </w:rPr>
      </w:pPr>
      <w:proofErr w:type="gramStart"/>
      <w:r w:rsidRPr="00CB7A06">
        <w:rPr>
          <w:rFonts w:ascii="Times New Roman" w:hAnsi="Times New Roman"/>
          <w:sz w:val="28"/>
          <w:szCs w:val="28"/>
        </w:rPr>
        <w:t xml:space="preserve">С целью повышения </w:t>
      </w:r>
      <w:proofErr w:type="spellStart"/>
      <w:r w:rsidRPr="00CB7A06">
        <w:rPr>
          <w:rFonts w:ascii="Times New Roman" w:hAnsi="Times New Roman"/>
          <w:sz w:val="28"/>
          <w:szCs w:val="28"/>
        </w:rPr>
        <w:t>материалоэффективности</w:t>
      </w:r>
      <w:proofErr w:type="spellEnd"/>
      <w:r w:rsidRPr="00CB7A06">
        <w:rPr>
          <w:rFonts w:ascii="Times New Roman" w:hAnsi="Times New Roman"/>
          <w:sz w:val="28"/>
          <w:szCs w:val="28"/>
        </w:rPr>
        <w:t xml:space="preserve"> процессов изготовления деталей изделий авиационной техники в ВИАМ также проводятся работы по разработке технологий изготовления высокоточных штамповок из сплава В-1469 методами изотермической деформации, позволяющие по сравнению с традиционными технологиями получения поковок и штамповок повысить КИМ в 2-3 раза и снизить трудоемкость при последующей механической обработке </w:t>
      </w:r>
      <w:proofErr w:type="spellStart"/>
      <w:r w:rsidRPr="00CB7A06">
        <w:rPr>
          <w:rFonts w:ascii="Times New Roman" w:hAnsi="Times New Roman"/>
          <w:sz w:val="28"/>
          <w:szCs w:val="28"/>
        </w:rPr>
        <w:t>сложноконтурных</w:t>
      </w:r>
      <w:proofErr w:type="spellEnd"/>
      <w:r w:rsidRPr="00CB7A06">
        <w:rPr>
          <w:rFonts w:ascii="Times New Roman" w:hAnsi="Times New Roman"/>
          <w:sz w:val="28"/>
          <w:szCs w:val="28"/>
        </w:rPr>
        <w:t xml:space="preserve"> деталей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_Ref478116423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27</w:t>
      </w:r>
      <w:r w:rsidRPr="00CB7A06">
        <w:rPr>
          <w:rFonts w:ascii="Times New Roman" w:hAnsi="Times New Roman"/>
          <w:sz w:val="28"/>
          <w:szCs w:val="28"/>
        </w:rPr>
        <w:fldChar w:fldCharType="end"/>
      </w:r>
      <w:r w:rsidRPr="00CB7A06">
        <w:rPr>
          <w:rFonts w:ascii="Times New Roman" w:hAnsi="Times New Roman"/>
          <w:sz w:val="28"/>
          <w:szCs w:val="28"/>
        </w:rPr>
        <w:t>].</w:t>
      </w:r>
      <w:proofErr w:type="gramEnd"/>
    </w:p>
    <w:p w:rsidR="008525B0" w:rsidRPr="00CB7A06" w:rsidRDefault="008525B0" w:rsidP="00CB7A06">
      <w:pPr>
        <w:widowControl w:val="0"/>
        <w:suppressAutoHyphens/>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 xml:space="preserve">Современные требования к материалам становятся все более жесткими. Несмотря на все преимущества разработанных </w:t>
      </w:r>
      <w:proofErr w:type="gramStart"/>
      <w:r w:rsidRPr="00CB7A06">
        <w:rPr>
          <w:rFonts w:ascii="Times New Roman" w:hAnsi="Times New Roman"/>
          <w:sz w:val="28"/>
          <w:szCs w:val="28"/>
          <w:lang w:eastAsia="ru-RU"/>
        </w:rPr>
        <w:t>алюминий-литиевых</w:t>
      </w:r>
      <w:proofErr w:type="gramEnd"/>
      <w:r w:rsidRPr="00CB7A06">
        <w:rPr>
          <w:rFonts w:ascii="Times New Roman" w:hAnsi="Times New Roman"/>
          <w:sz w:val="28"/>
          <w:szCs w:val="28"/>
          <w:lang w:eastAsia="ru-RU"/>
        </w:rPr>
        <w:t xml:space="preserve"> сплавов стоит задача повышения характеристик </w:t>
      </w:r>
      <w:proofErr w:type="spellStart"/>
      <w:r w:rsidRPr="00CB7A06">
        <w:rPr>
          <w:rFonts w:ascii="Times New Roman" w:hAnsi="Times New Roman"/>
          <w:sz w:val="28"/>
          <w:szCs w:val="28"/>
          <w:lang w:eastAsia="ru-RU"/>
        </w:rPr>
        <w:t>трещиностойкости</w:t>
      </w:r>
      <w:proofErr w:type="spellEnd"/>
      <w:r w:rsidRPr="00CB7A06">
        <w:rPr>
          <w:rFonts w:ascii="Times New Roman" w:hAnsi="Times New Roman"/>
          <w:sz w:val="28"/>
          <w:szCs w:val="28"/>
          <w:lang w:eastAsia="ru-RU"/>
        </w:rPr>
        <w:t xml:space="preserve"> при сохранении высокого уровня прочности и коррозионной стойкости. В связи с этим актуальны начатые в ВИАМ работы по разработке новых высокопрочного и </w:t>
      </w:r>
      <w:proofErr w:type="spellStart"/>
      <w:r w:rsidRPr="00CB7A06">
        <w:rPr>
          <w:rFonts w:ascii="Times New Roman" w:hAnsi="Times New Roman"/>
          <w:sz w:val="28"/>
          <w:szCs w:val="28"/>
          <w:lang w:eastAsia="ru-RU"/>
        </w:rPr>
        <w:t>высокоресурсного</w:t>
      </w:r>
      <w:proofErr w:type="spellEnd"/>
      <w:r w:rsidRPr="00CB7A06">
        <w:rPr>
          <w:rFonts w:ascii="Times New Roman" w:hAnsi="Times New Roman"/>
          <w:sz w:val="28"/>
          <w:szCs w:val="28"/>
          <w:lang w:eastAsia="ru-RU"/>
        </w:rPr>
        <w:t xml:space="preserve"> свариваемых сплавов системы </w:t>
      </w:r>
      <w:r w:rsidRPr="00CB7A06">
        <w:rPr>
          <w:rFonts w:ascii="Times New Roman" w:hAnsi="Times New Roman"/>
          <w:sz w:val="28"/>
          <w:szCs w:val="28"/>
          <w:lang w:val="en-US"/>
        </w:rPr>
        <w:t>Al</w:t>
      </w:r>
      <w:r w:rsidRPr="00CB7A06">
        <w:rPr>
          <w:rFonts w:ascii="Times New Roman" w:hAnsi="Times New Roman"/>
          <w:sz w:val="28"/>
          <w:szCs w:val="28"/>
        </w:rPr>
        <w:noBreakHyphen/>
      </w:r>
      <w:r w:rsidRPr="00CB7A06">
        <w:rPr>
          <w:rFonts w:ascii="Times New Roman" w:hAnsi="Times New Roman"/>
          <w:sz w:val="28"/>
          <w:szCs w:val="28"/>
          <w:lang w:val="en-US"/>
        </w:rPr>
        <w:t>Cu</w:t>
      </w:r>
      <w:r w:rsidRPr="00CB7A06">
        <w:rPr>
          <w:rFonts w:ascii="Times New Roman" w:hAnsi="Times New Roman"/>
          <w:sz w:val="28"/>
          <w:szCs w:val="28"/>
        </w:rPr>
        <w:t>–</w:t>
      </w:r>
      <w:r w:rsidRPr="00CB7A06">
        <w:rPr>
          <w:rFonts w:ascii="Times New Roman" w:hAnsi="Times New Roman"/>
          <w:sz w:val="28"/>
          <w:szCs w:val="28"/>
          <w:lang w:val="en-US"/>
        </w:rPr>
        <w:t>Li</w:t>
      </w:r>
      <w:proofErr w:type="gramStart"/>
      <w:r w:rsidRPr="00CB7A06">
        <w:rPr>
          <w:rFonts w:ascii="Times New Roman" w:hAnsi="Times New Roman"/>
          <w:sz w:val="28"/>
          <w:szCs w:val="28"/>
          <w:lang w:eastAsia="ru-RU"/>
        </w:rPr>
        <w:t>с</w:t>
      </w:r>
      <w:proofErr w:type="gramEnd"/>
      <w:r w:rsidRPr="00CB7A06">
        <w:rPr>
          <w:rFonts w:ascii="Times New Roman" w:hAnsi="Times New Roman"/>
          <w:sz w:val="28"/>
          <w:szCs w:val="28"/>
          <w:lang w:eastAsia="ru-RU"/>
        </w:rPr>
        <w:t xml:space="preserve"> повышенными характеристиками </w:t>
      </w:r>
      <w:proofErr w:type="spellStart"/>
      <w:r w:rsidRPr="00CB7A06">
        <w:rPr>
          <w:rFonts w:ascii="Times New Roman" w:hAnsi="Times New Roman"/>
          <w:sz w:val="28"/>
          <w:szCs w:val="28"/>
          <w:lang w:eastAsia="ru-RU"/>
        </w:rPr>
        <w:t>трещиностойкости</w:t>
      </w:r>
      <w:proofErr w:type="spellEnd"/>
      <w:r w:rsidRPr="00CB7A06">
        <w:rPr>
          <w:rFonts w:ascii="Times New Roman" w:hAnsi="Times New Roman"/>
          <w:sz w:val="28"/>
          <w:szCs w:val="28"/>
          <w:lang w:eastAsia="ru-RU"/>
        </w:rPr>
        <w:t>.</w:t>
      </w:r>
    </w:p>
    <w:p w:rsidR="008525B0" w:rsidRPr="00CB7A06" w:rsidRDefault="008525B0" w:rsidP="00CB7A06">
      <w:pPr>
        <w:widowControl w:val="0"/>
        <w:suppressAutoHyphens/>
        <w:spacing w:after="0" w:line="360" w:lineRule="auto"/>
        <w:ind w:firstLine="709"/>
        <w:jc w:val="both"/>
        <w:rPr>
          <w:rFonts w:ascii="Times New Roman" w:hAnsi="Times New Roman"/>
          <w:sz w:val="28"/>
          <w:szCs w:val="28"/>
          <w:lang w:eastAsia="ru-RU"/>
        </w:rPr>
      </w:pPr>
      <w:r w:rsidRPr="00CB7A06">
        <w:rPr>
          <w:rFonts w:ascii="Times New Roman" w:hAnsi="Times New Roman"/>
          <w:sz w:val="28"/>
          <w:szCs w:val="28"/>
          <w:lang w:eastAsia="ru-RU"/>
        </w:rPr>
        <w:t xml:space="preserve">Сочетание высоких характеристик прочности и вязкости разрушения в этих сплавах обеспечивается за счет содержания минимального количества примесей, введения небольшого количества редкоземельных элементов-модификаторов, добавки серебра, пониженного содержания лития, разработки усовершенствованной технологии изготовления полуфабрикатов, в </w:t>
      </w:r>
      <w:proofErr w:type="spellStart"/>
      <w:r w:rsidRPr="00CB7A06">
        <w:rPr>
          <w:rFonts w:ascii="Times New Roman" w:hAnsi="Times New Roman"/>
          <w:sz w:val="28"/>
          <w:szCs w:val="28"/>
          <w:lang w:eastAsia="ru-RU"/>
        </w:rPr>
        <w:t>т.ч</w:t>
      </w:r>
      <w:proofErr w:type="spellEnd"/>
      <w:r w:rsidRPr="00CB7A06">
        <w:rPr>
          <w:rFonts w:ascii="Times New Roman" w:hAnsi="Times New Roman"/>
          <w:sz w:val="28"/>
          <w:szCs w:val="28"/>
          <w:lang w:eastAsia="ru-RU"/>
        </w:rPr>
        <w:t>. режима термической обработки, выбранного на основе построенных диаграмм фазовых превращений при старении.</w:t>
      </w:r>
    </w:p>
    <w:p w:rsidR="008525B0" w:rsidRPr="00CB7A06" w:rsidRDefault="008525B0" w:rsidP="00CB7A06">
      <w:pPr>
        <w:widowControl w:val="0"/>
        <w:suppressAutoHyphens/>
        <w:spacing w:after="0" w:line="360" w:lineRule="auto"/>
        <w:ind w:firstLine="709"/>
        <w:jc w:val="both"/>
        <w:rPr>
          <w:rFonts w:ascii="Times New Roman" w:hAnsi="Times New Roman"/>
          <w:sz w:val="28"/>
          <w:szCs w:val="28"/>
        </w:rPr>
      </w:pPr>
      <w:proofErr w:type="gramStart"/>
      <w:r w:rsidRPr="00CB7A06">
        <w:rPr>
          <w:rFonts w:ascii="Times New Roman" w:hAnsi="Times New Roman"/>
          <w:sz w:val="28"/>
          <w:szCs w:val="28"/>
        </w:rPr>
        <w:t xml:space="preserve">Совместно с ОАО «КУМЗ» разработаны опытно-промышленные </w:t>
      </w:r>
      <w:r w:rsidRPr="00CB7A06">
        <w:rPr>
          <w:rFonts w:ascii="Times New Roman" w:hAnsi="Times New Roman"/>
          <w:sz w:val="28"/>
          <w:szCs w:val="28"/>
          <w:lang w:eastAsia="ru-RU"/>
        </w:rPr>
        <w:t xml:space="preserve">технологии изготовления катаных, прессованных и кованых полуфабрикатов из новых высокопрочного В-1480 и </w:t>
      </w:r>
      <w:proofErr w:type="spellStart"/>
      <w:r w:rsidRPr="00CB7A06">
        <w:rPr>
          <w:rFonts w:ascii="Times New Roman" w:hAnsi="Times New Roman"/>
          <w:sz w:val="28"/>
          <w:szCs w:val="28"/>
          <w:lang w:eastAsia="ru-RU"/>
        </w:rPr>
        <w:t>высокоресурсного</w:t>
      </w:r>
      <w:proofErr w:type="spellEnd"/>
      <w:r w:rsidRPr="00CB7A06">
        <w:rPr>
          <w:rFonts w:ascii="Times New Roman" w:hAnsi="Times New Roman"/>
          <w:sz w:val="28"/>
          <w:szCs w:val="28"/>
          <w:lang w:eastAsia="ru-RU"/>
        </w:rPr>
        <w:t xml:space="preserve"> В-1481 сплавов.</w:t>
      </w:r>
      <w:proofErr w:type="gramEnd"/>
      <w:r w:rsidRPr="00CB7A06">
        <w:rPr>
          <w:rFonts w:ascii="Times New Roman" w:hAnsi="Times New Roman"/>
          <w:sz w:val="28"/>
          <w:szCs w:val="28"/>
          <w:lang w:eastAsia="ru-RU"/>
        </w:rPr>
        <w:t xml:space="preserve"> П</w:t>
      </w:r>
      <w:r w:rsidRPr="00CB7A06">
        <w:rPr>
          <w:rFonts w:ascii="Times New Roman" w:hAnsi="Times New Roman"/>
          <w:sz w:val="28"/>
          <w:szCs w:val="28"/>
        </w:rPr>
        <w:t xml:space="preserve">рименение полуфабрикатов для силового набора и обшивки фюзеляжа позволит снизить вес изделий за счет повышенной </w:t>
      </w:r>
      <w:r w:rsidRPr="00CB7A06">
        <w:rPr>
          <w:rFonts w:ascii="Times New Roman" w:hAnsi="Times New Roman"/>
          <w:sz w:val="28"/>
          <w:szCs w:val="28"/>
        </w:rPr>
        <w:lastRenderedPageBreak/>
        <w:t xml:space="preserve">удельной прочности на 15–20%, при сохранении высокого уровня </w:t>
      </w:r>
      <w:proofErr w:type="spellStart"/>
      <w:r w:rsidRPr="00CB7A06">
        <w:rPr>
          <w:rFonts w:ascii="Times New Roman" w:hAnsi="Times New Roman"/>
          <w:sz w:val="28"/>
          <w:szCs w:val="28"/>
        </w:rPr>
        <w:t>трещиностойкости</w:t>
      </w:r>
      <w:proofErr w:type="spellEnd"/>
      <w:r w:rsidRPr="00CB7A06">
        <w:rPr>
          <w:rFonts w:ascii="Times New Roman" w:hAnsi="Times New Roman"/>
          <w:sz w:val="28"/>
          <w:szCs w:val="28"/>
        </w:rPr>
        <w:t xml:space="preserve"> и усталостной долговечности по сравнению с серийными сплавами-аналогами В95очТ2 и 1163Т (табл. 10).</w:t>
      </w:r>
    </w:p>
    <w:p w:rsidR="008525B0" w:rsidRPr="009A041D" w:rsidRDefault="008525B0" w:rsidP="009A041D">
      <w:pPr>
        <w:widowControl w:val="0"/>
        <w:spacing w:after="0" w:line="240" w:lineRule="auto"/>
        <w:ind w:firstLine="709"/>
        <w:jc w:val="right"/>
        <w:rPr>
          <w:rFonts w:ascii="Times New Roman" w:hAnsi="Times New Roman"/>
          <w:i/>
          <w:sz w:val="24"/>
          <w:szCs w:val="24"/>
          <w:lang w:eastAsia="ru-RU"/>
        </w:rPr>
      </w:pPr>
      <w:r w:rsidRPr="009A041D">
        <w:rPr>
          <w:rFonts w:ascii="Times New Roman" w:hAnsi="Times New Roman"/>
          <w:i/>
          <w:sz w:val="24"/>
          <w:szCs w:val="24"/>
          <w:lang w:eastAsia="ru-RU"/>
        </w:rPr>
        <w:t>Таблица 10</w:t>
      </w:r>
    </w:p>
    <w:p w:rsidR="008525B0" w:rsidRPr="009A041D" w:rsidRDefault="008525B0" w:rsidP="009A041D">
      <w:pPr>
        <w:widowControl w:val="0"/>
        <w:shd w:val="clear" w:color="auto" w:fill="FFFFFF"/>
        <w:spacing w:after="0" w:line="240" w:lineRule="auto"/>
        <w:jc w:val="center"/>
        <w:rPr>
          <w:rFonts w:ascii="Times New Roman" w:hAnsi="Times New Roman"/>
          <w:b/>
          <w:sz w:val="24"/>
          <w:szCs w:val="24"/>
          <w:lang w:eastAsia="ru-RU"/>
        </w:rPr>
      </w:pPr>
      <w:r w:rsidRPr="009A041D">
        <w:rPr>
          <w:rFonts w:ascii="Times New Roman" w:hAnsi="Times New Roman"/>
          <w:b/>
          <w:sz w:val="24"/>
          <w:szCs w:val="24"/>
          <w:lang w:eastAsia="ru-RU"/>
        </w:rPr>
        <w:t>Свойства полуфабрикатов из сплавов В-1480 и В-1481</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75"/>
        <w:gridCol w:w="992"/>
        <w:gridCol w:w="851"/>
        <w:gridCol w:w="1320"/>
        <w:gridCol w:w="806"/>
        <w:gridCol w:w="1134"/>
        <w:gridCol w:w="1559"/>
        <w:gridCol w:w="992"/>
      </w:tblGrid>
      <w:tr w:rsidR="008525B0" w:rsidRPr="009A041D" w:rsidTr="0096418E">
        <w:trPr>
          <w:trHeight w:val="20"/>
        </w:trPr>
        <w:tc>
          <w:tcPr>
            <w:tcW w:w="1475" w:type="dxa"/>
            <w:vMerge w:val="restart"/>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Сплав</w:t>
            </w:r>
          </w:p>
        </w:tc>
        <w:tc>
          <w:tcPr>
            <w:tcW w:w="992" w:type="dxa"/>
            <w:vMerge w:val="restart"/>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i/>
                <w:sz w:val="24"/>
                <w:szCs w:val="24"/>
                <w:lang w:eastAsia="ru-RU"/>
              </w:rPr>
              <w:t>d</w:t>
            </w:r>
            <w:r w:rsidRPr="009A041D">
              <w:rPr>
                <w:rFonts w:ascii="Times New Roman" w:hAnsi="Times New Roman"/>
                <w:sz w:val="24"/>
                <w:szCs w:val="24"/>
                <w:lang w:eastAsia="ru-RU"/>
              </w:rPr>
              <w:t>, г/см</w:t>
            </w:r>
            <w:r w:rsidRPr="009A041D">
              <w:rPr>
                <w:rFonts w:ascii="Times New Roman" w:hAnsi="Times New Roman"/>
                <w:sz w:val="24"/>
                <w:szCs w:val="24"/>
                <w:vertAlign w:val="superscript"/>
                <w:lang w:eastAsia="ru-RU"/>
              </w:rPr>
              <w:t>3</w:t>
            </w:r>
          </w:p>
        </w:tc>
        <w:tc>
          <w:tcPr>
            <w:tcW w:w="851" w:type="dxa"/>
            <w:vMerge w:val="restart"/>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i/>
                <w:sz w:val="24"/>
                <w:szCs w:val="24"/>
                <w:lang w:eastAsia="ru-RU"/>
              </w:rPr>
              <w:t>Е</w:t>
            </w:r>
            <w:r w:rsidRPr="009A041D">
              <w:rPr>
                <w:rFonts w:ascii="Times New Roman" w:hAnsi="Times New Roman"/>
                <w:sz w:val="24"/>
                <w:szCs w:val="24"/>
                <w:lang w:eastAsia="ru-RU"/>
              </w:rPr>
              <w:t>,</w:t>
            </w:r>
          </w:p>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ГПа</w:t>
            </w:r>
          </w:p>
        </w:tc>
        <w:tc>
          <w:tcPr>
            <w:tcW w:w="1320"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73"/>
            </w:r>
            <w:r w:rsidRPr="009A041D">
              <w:rPr>
                <w:rFonts w:ascii="Times New Roman" w:hAnsi="Times New Roman"/>
                <w:sz w:val="24"/>
                <w:szCs w:val="24"/>
                <w:vertAlign w:val="subscript"/>
                <w:lang w:eastAsia="ru-RU"/>
              </w:rPr>
              <w:t>В</w:t>
            </w:r>
          </w:p>
        </w:tc>
        <w:tc>
          <w:tcPr>
            <w:tcW w:w="806"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sym w:font="Symbol" w:char="F073"/>
            </w:r>
            <w:r w:rsidRPr="009A041D">
              <w:rPr>
                <w:rFonts w:ascii="Times New Roman" w:hAnsi="Times New Roman"/>
                <w:sz w:val="24"/>
                <w:szCs w:val="24"/>
                <w:vertAlign w:val="subscript"/>
                <w:lang w:eastAsia="ru-RU"/>
              </w:rPr>
              <w:t>0,2</w:t>
            </w:r>
          </w:p>
        </w:tc>
        <w:tc>
          <w:tcPr>
            <w:tcW w:w="1134" w:type="dxa"/>
            <w:vMerge w:val="restart"/>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proofErr w:type="spellStart"/>
            <w:r w:rsidRPr="009A041D">
              <w:rPr>
                <w:rFonts w:ascii="Times New Roman" w:hAnsi="Times New Roman"/>
                <w:sz w:val="24"/>
                <w:szCs w:val="24"/>
                <w:lang w:eastAsia="ru-RU"/>
              </w:rPr>
              <w:t>σ</w:t>
            </w:r>
            <w:r w:rsidRPr="009A041D">
              <w:rPr>
                <w:rFonts w:ascii="Times New Roman" w:hAnsi="Times New Roman"/>
                <w:sz w:val="24"/>
                <w:szCs w:val="24"/>
                <w:vertAlign w:val="subscript"/>
                <w:lang w:eastAsia="ru-RU"/>
              </w:rPr>
              <w:t>В</w:t>
            </w:r>
            <w:proofErr w:type="spellEnd"/>
            <w:r w:rsidRPr="009A041D">
              <w:rPr>
                <w:rFonts w:ascii="Times New Roman" w:hAnsi="Times New Roman"/>
                <w:sz w:val="24"/>
                <w:szCs w:val="24"/>
                <w:lang w:eastAsia="ru-RU"/>
              </w:rPr>
              <w:t>/</w:t>
            </w:r>
            <w:r w:rsidRPr="009A041D">
              <w:rPr>
                <w:rFonts w:ascii="Times New Roman" w:hAnsi="Times New Roman"/>
                <w:i/>
                <w:sz w:val="24"/>
                <w:szCs w:val="24"/>
                <w:lang w:eastAsia="ru-RU"/>
              </w:rPr>
              <w:t>d</w:t>
            </w:r>
          </w:p>
        </w:tc>
        <w:tc>
          <w:tcPr>
            <w:tcW w:w="1559" w:type="dxa"/>
            <w:vMerge w:val="restart"/>
            <w:tcMar>
              <w:top w:w="57" w:type="dxa"/>
              <w:left w:w="43" w:type="dxa"/>
              <w:bottom w:w="57" w:type="dxa"/>
              <w:right w:w="43"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K</w:t>
            </w:r>
            <w:r w:rsidRPr="009A041D">
              <w:rPr>
                <w:rFonts w:ascii="Times New Roman" w:hAnsi="Times New Roman"/>
                <w:sz w:val="24"/>
                <w:szCs w:val="24"/>
                <w:vertAlign w:val="subscript"/>
                <w:lang w:eastAsia="ru-RU"/>
              </w:rPr>
              <w:t>1C</w:t>
            </w:r>
            <w:r w:rsidRPr="009A041D">
              <w:rPr>
                <w:rFonts w:ascii="Times New Roman" w:hAnsi="Times New Roman"/>
                <w:sz w:val="24"/>
                <w:szCs w:val="24"/>
                <w:lang w:eastAsia="ru-RU"/>
              </w:rPr>
              <w:t>/</w:t>
            </w:r>
            <w:proofErr w:type="spellStart"/>
            <w:r w:rsidRPr="009A041D">
              <w:rPr>
                <w:rFonts w:ascii="Times New Roman" w:hAnsi="Times New Roman"/>
                <w:sz w:val="24"/>
                <w:szCs w:val="24"/>
                <w:lang w:eastAsia="ru-RU"/>
              </w:rPr>
              <w:t>Кс</w:t>
            </w:r>
            <w:r w:rsidRPr="009A041D">
              <w:rPr>
                <w:rFonts w:ascii="Times New Roman" w:hAnsi="Times New Roman"/>
                <w:sz w:val="24"/>
                <w:szCs w:val="24"/>
                <w:vertAlign w:val="superscript"/>
                <w:lang w:eastAsia="ru-RU"/>
              </w:rPr>
              <w:t>у</w:t>
            </w:r>
            <w:proofErr w:type="spellEnd"/>
            <w:r w:rsidRPr="009A041D">
              <w:rPr>
                <w:rFonts w:ascii="Times New Roman" w:hAnsi="Times New Roman"/>
                <w:sz w:val="24"/>
                <w:szCs w:val="24"/>
                <w:lang w:eastAsia="ru-RU"/>
              </w:rPr>
              <w:br/>
              <w:t>(B=400 мм),</w:t>
            </w:r>
          </w:p>
          <w:p w:rsidR="008525B0" w:rsidRPr="009A041D" w:rsidRDefault="008525B0" w:rsidP="009A041D">
            <w:pPr>
              <w:widowControl w:val="0"/>
              <w:spacing w:after="0" w:line="240" w:lineRule="auto"/>
              <w:jc w:val="center"/>
              <w:rPr>
                <w:rFonts w:ascii="Times New Roman" w:hAnsi="Times New Roman"/>
                <w:sz w:val="24"/>
                <w:szCs w:val="24"/>
                <w:lang w:eastAsia="ru-RU"/>
              </w:rPr>
            </w:pPr>
            <w:proofErr w:type="spellStart"/>
            <w:r w:rsidRPr="009A041D">
              <w:rPr>
                <w:rFonts w:ascii="Times New Roman" w:hAnsi="Times New Roman"/>
                <w:sz w:val="24"/>
                <w:szCs w:val="24"/>
                <w:lang w:eastAsia="ru-RU"/>
              </w:rPr>
              <w:t>МПа√</w:t>
            </w:r>
            <w:proofErr w:type="gramStart"/>
            <w:r w:rsidRPr="009A041D">
              <w:rPr>
                <w:rFonts w:ascii="Times New Roman" w:hAnsi="Times New Roman"/>
                <w:sz w:val="24"/>
                <w:szCs w:val="24"/>
                <w:lang w:eastAsia="ru-RU"/>
              </w:rPr>
              <w:t>м</w:t>
            </w:r>
            <w:proofErr w:type="spellEnd"/>
            <w:proofErr w:type="gramEnd"/>
          </w:p>
        </w:tc>
        <w:tc>
          <w:tcPr>
            <w:tcW w:w="992" w:type="dxa"/>
            <w:vMerge w:val="restart"/>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proofErr w:type="gramStart"/>
            <w:r w:rsidRPr="009A041D">
              <w:rPr>
                <w:rFonts w:ascii="Times New Roman" w:hAnsi="Times New Roman"/>
                <w:sz w:val="24"/>
                <w:szCs w:val="24"/>
                <w:lang w:eastAsia="ru-RU"/>
              </w:rPr>
              <w:t>КР</w:t>
            </w:r>
            <w:proofErr w:type="gramEnd"/>
            <w:r w:rsidRPr="009A041D">
              <w:rPr>
                <w:rFonts w:ascii="Times New Roman" w:hAnsi="Times New Roman"/>
                <w:sz w:val="24"/>
                <w:szCs w:val="24"/>
                <w:lang w:eastAsia="ru-RU"/>
              </w:rPr>
              <w:t>, МПа</w:t>
            </w:r>
          </w:p>
        </w:tc>
      </w:tr>
      <w:tr w:rsidR="008525B0" w:rsidRPr="009A041D" w:rsidTr="0096418E">
        <w:trPr>
          <w:trHeight w:val="20"/>
        </w:trPr>
        <w:tc>
          <w:tcPr>
            <w:tcW w:w="1475"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c>
          <w:tcPr>
            <w:tcW w:w="992"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c>
          <w:tcPr>
            <w:tcW w:w="851"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c>
          <w:tcPr>
            <w:tcW w:w="2126" w:type="dxa"/>
            <w:gridSpan w:val="2"/>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МПа</w:t>
            </w:r>
          </w:p>
        </w:tc>
        <w:tc>
          <w:tcPr>
            <w:tcW w:w="1134"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c>
          <w:tcPr>
            <w:tcW w:w="1559"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c>
          <w:tcPr>
            <w:tcW w:w="992" w:type="dxa"/>
            <w:vMerge/>
          </w:tcPr>
          <w:p w:rsidR="008525B0" w:rsidRPr="009A041D" w:rsidRDefault="008525B0" w:rsidP="009A041D">
            <w:pPr>
              <w:widowControl w:val="0"/>
              <w:spacing w:after="0" w:line="240" w:lineRule="auto"/>
              <w:jc w:val="center"/>
              <w:rPr>
                <w:rFonts w:ascii="Times New Roman" w:hAnsi="Times New Roman"/>
                <w:sz w:val="24"/>
                <w:szCs w:val="24"/>
                <w:lang w:eastAsia="ru-RU"/>
              </w:rPr>
            </w:pPr>
          </w:p>
        </w:tc>
      </w:tr>
      <w:tr w:rsidR="008525B0" w:rsidRPr="009A041D" w:rsidTr="0096418E">
        <w:trPr>
          <w:trHeight w:val="20"/>
        </w:trPr>
        <w:tc>
          <w:tcPr>
            <w:tcW w:w="1475"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В-1480</w:t>
            </w:r>
          </w:p>
        </w:tc>
        <w:tc>
          <w:tcPr>
            <w:tcW w:w="992"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2,69</w:t>
            </w:r>
          </w:p>
        </w:tc>
        <w:tc>
          <w:tcPr>
            <w:tcW w:w="851"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78</w:t>
            </w:r>
          </w:p>
        </w:tc>
        <w:tc>
          <w:tcPr>
            <w:tcW w:w="1320"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600</w:t>
            </w:r>
          </w:p>
        </w:tc>
        <w:tc>
          <w:tcPr>
            <w:tcW w:w="806"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570</w:t>
            </w:r>
          </w:p>
        </w:tc>
        <w:tc>
          <w:tcPr>
            <w:tcW w:w="1134"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22,3</w:t>
            </w:r>
          </w:p>
        </w:tc>
        <w:tc>
          <w:tcPr>
            <w:tcW w:w="1559"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40/–</w:t>
            </w:r>
          </w:p>
        </w:tc>
        <w:tc>
          <w:tcPr>
            <w:tcW w:w="992"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250</w:t>
            </w:r>
          </w:p>
        </w:tc>
      </w:tr>
      <w:tr w:rsidR="008525B0" w:rsidRPr="009A041D" w:rsidTr="0096418E">
        <w:trPr>
          <w:trHeight w:val="20"/>
        </w:trPr>
        <w:tc>
          <w:tcPr>
            <w:tcW w:w="1475"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В-1481</w:t>
            </w:r>
          </w:p>
        </w:tc>
        <w:tc>
          <w:tcPr>
            <w:tcW w:w="992"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2,68</w:t>
            </w:r>
          </w:p>
        </w:tc>
        <w:tc>
          <w:tcPr>
            <w:tcW w:w="851"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77</w:t>
            </w:r>
          </w:p>
        </w:tc>
        <w:tc>
          <w:tcPr>
            <w:tcW w:w="1320"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490</w:t>
            </w:r>
          </w:p>
        </w:tc>
        <w:tc>
          <w:tcPr>
            <w:tcW w:w="806"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440</w:t>
            </w:r>
          </w:p>
        </w:tc>
        <w:tc>
          <w:tcPr>
            <w:tcW w:w="1134"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18,2</w:t>
            </w:r>
          </w:p>
        </w:tc>
        <w:tc>
          <w:tcPr>
            <w:tcW w:w="1559"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–/125</w:t>
            </w:r>
          </w:p>
        </w:tc>
        <w:tc>
          <w:tcPr>
            <w:tcW w:w="992" w:type="dxa"/>
            <w:tcMar>
              <w:top w:w="57" w:type="dxa"/>
              <w:left w:w="57" w:type="dxa"/>
              <w:bottom w:w="57" w:type="dxa"/>
              <w:right w:w="57" w:type="dxa"/>
            </w:tcMar>
          </w:tcPr>
          <w:p w:rsidR="008525B0" w:rsidRPr="009A041D" w:rsidRDefault="008525B0" w:rsidP="009A041D">
            <w:pPr>
              <w:widowControl w:val="0"/>
              <w:spacing w:after="0" w:line="240" w:lineRule="auto"/>
              <w:jc w:val="center"/>
              <w:rPr>
                <w:rFonts w:ascii="Times New Roman" w:hAnsi="Times New Roman"/>
                <w:sz w:val="24"/>
                <w:szCs w:val="24"/>
                <w:lang w:eastAsia="ru-RU"/>
              </w:rPr>
            </w:pPr>
            <w:r w:rsidRPr="009A041D">
              <w:rPr>
                <w:rFonts w:ascii="Times New Roman" w:hAnsi="Times New Roman"/>
                <w:sz w:val="24"/>
                <w:szCs w:val="24"/>
                <w:lang w:eastAsia="ru-RU"/>
              </w:rPr>
              <w:t>300</w:t>
            </w:r>
          </w:p>
        </w:tc>
      </w:tr>
    </w:tbl>
    <w:p w:rsidR="008525B0" w:rsidRPr="00CB7A06" w:rsidRDefault="008525B0" w:rsidP="00CB7A06">
      <w:pPr>
        <w:spacing w:after="0" w:line="360" w:lineRule="auto"/>
        <w:ind w:firstLine="709"/>
        <w:jc w:val="both"/>
        <w:rPr>
          <w:rFonts w:ascii="Times New Roman" w:hAnsi="Times New Roman"/>
          <w:sz w:val="28"/>
          <w:szCs w:val="28"/>
        </w:rPr>
      </w:pP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 xml:space="preserve">Перспективными легирующими элементами для алюминиевых сплавов являются редкоземельные металлы. Их малые добавки позволяют существенно трансформировать структуру деформированных полуфабрикатов, обеспечивая тем самым повышенные характеристики прочности и вязкости разрушения. Самым эффективным модификатором для алюминиевых сплавов является скандий. За счет формирования фазы типа </w:t>
      </w:r>
      <w:r w:rsidRPr="00CB7A06">
        <w:rPr>
          <w:rFonts w:ascii="Times New Roman" w:hAnsi="Times New Roman"/>
          <w:sz w:val="28"/>
          <w:szCs w:val="28"/>
          <w:lang w:val="en-US"/>
        </w:rPr>
        <w:t>Al</w:t>
      </w:r>
      <w:r w:rsidRPr="00CB7A06">
        <w:rPr>
          <w:rFonts w:ascii="Times New Roman" w:hAnsi="Times New Roman"/>
          <w:sz w:val="28"/>
          <w:szCs w:val="28"/>
          <w:vertAlign w:val="subscript"/>
        </w:rPr>
        <w:t>3</w:t>
      </w:r>
      <w:proofErr w:type="spellStart"/>
      <w:r w:rsidRPr="00CB7A06">
        <w:rPr>
          <w:rFonts w:ascii="Times New Roman" w:hAnsi="Times New Roman"/>
          <w:sz w:val="28"/>
          <w:szCs w:val="28"/>
          <w:lang w:val="en-US"/>
        </w:rPr>
        <w:t>Sc</w:t>
      </w:r>
      <w:proofErr w:type="spellEnd"/>
      <w:r w:rsidRPr="00CB7A06">
        <w:rPr>
          <w:rFonts w:ascii="Times New Roman" w:hAnsi="Times New Roman"/>
          <w:sz w:val="28"/>
          <w:szCs w:val="28"/>
        </w:rPr>
        <w:t xml:space="preserve">, обладающей достаточно высоким несоответствием параметров решетки с матрицей образующиеся фазы эффективно блокируют движение дислокаций. Разработан свариваемый термически </w:t>
      </w:r>
      <w:proofErr w:type="spellStart"/>
      <w:r w:rsidRPr="00CB7A06">
        <w:rPr>
          <w:rFonts w:ascii="Times New Roman" w:hAnsi="Times New Roman"/>
          <w:sz w:val="28"/>
          <w:szCs w:val="28"/>
        </w:rPr>
        <w:t>неупрочняемый</w:t>
      </w:r>
      <w:proofErr w:type="spellEnd"/>
      <w:r w:rsidRPr="00CB7A06">
        <w:rPr>
          <w:rFonts w:ascii="Times New Roman" w:hAnsi="Times New Roman"/>
          <w:sz w:val="28"/>
          <w:szCs w:val="28"/>
        </w:rPr>
        <w:t xml:space="preserve"> сплав В-1579 на основе системы </w:t>
      </w:r>
      <w:r w:rsidRPr="00CB7A06">
        <w:rPr>
          <w:rFonts w:ascii="Times New Roman" w:hAnsi="Times New Roman"/>
          <w:sz w:val="28"/>
          <w:szCs w:val="28"/>
          <w:lang w:val="en-US"/>
        </w:rPr>
        <w:t>Al</w:t>
      </w:r>
      <w:r w:rsidRPr="00CB7A06">
        <w:rPr>
          <w:rFonts w:ascii="Times New Roman" w:hAnsi="Times New Roman"/>
          <w:sz w:val="28"/>
          <w:szCs w:val="28"/>
        </w:rPr>
        <w:t>–</w:t>
      </w:r>
      <w:r w:rsidRPr="00CB7A06">
        <w:rPr>
          <w:rFonts w:ascii="Times New Roman" w:hAnsi="Times New Roman"/>
          <w:sz w:val="28"/>
          <w:szCs w:val="28"/>
          <w:lang w:val="en-US"/>
        </w:rPr>
        <w:t>Mg</w:t>
      </w:r>
      <w:r w:rsidRPr="00CB7A06">
        <w:rPr>
          <w:rFonts w:ascii="Times New Roman" w:hAnsi="Times New Roman"/>
          <w:sz w:val="28"/>
          <w:szCs w:val="28"/>
        </w:rPr>
        <w:t>–</w:t>
      </w:r>
      <w:proofErr w:type="spellStart"/>
      <w:r w:rsidRPr="00CB7A06">
        <w:rPr>
          <w:rFonts w:ascii="Times New Roman" w:hAnsi="Times New Roman"/>
          <w:sz w:val="28"/>
          <w:szCs w:val="28"/>
          <w:lang w:val="en-US"/>
        </w:rPr>
        <w:t>Sc</w:t>
      </w:r>
      <w:proofErr w:type="spellEnd"/>
      <w:r w:rsidRPr="00CB7A06">
        <w:rPr>
          <w:rFonts w:ascii="Times New Roman" w:hAnsi="Times New Roman"/>
          <w:sz w:val="28"/>
          <w:szCs w:val="28"/>
        </w:rPr>
        <w:t>, прочностные характеристики которого до 2 раз выше, а уровень коррозионной стойкости и технологичности при сварке соответствуют сплаву-аналогу АМг</w:t>
      </w:r>
      <w:proofErr w:type="gramStart"/>
      <w:r w:rsidRPr="00CB7A06">
        <w:rPr>
          <w:rFonts w:ascii="Times New Roman" w:hAnsi="Times New Roman"/>
          <w:sz w:val="28"/>
          <w:szCs w:val="28"/>
        </w:rPr>
        <w:t>6</w:t>
      </w:r>
      <w:proofErr w:type="gramEnd"/>
      <w:r w:rsidRPr="00CB7A06">
        <w:rPr>
          <w:rFonts w:ascii="Times New Roman" w:hAnsi="Times New Roman"/>
          <w:sz w:val="28"/>
          <w:szCs w:val="28"/>
        </w:rPr>
        <w:t>.</w:t>
      </w:r>
    </w:p>
    <w:p w:rsidR="008525B0" w:rsidRPr="00CB7A06" w:rsidRDefault="008525B0" w:rsidP="00CB7A06">
      <w:pPr>
        <w:spacing w:after="0" w:line="360" w:lineRule="auto"/>
        <w:ind w:firstLine="709"/>
        <w:jc w:val="both"/>
        <w:rPr>
          <w:rFonts w:ascii="Times New Roman" w:hAnsi="Times New Roman"/>
          <w:sz w:val="28"/>
          <w:szCs w:val="28"/>
        </w:rPr>
      </w:pPr>
      <w:r w:rsidRPr="00CB7A06">
        <w:rPr>
          <w:rFonts w:ascii="Times New Roman" w:hAnsi="Times New Roman"/>
          <w:sz w:val="28"/>
          <w:szCs w:val="28"/>
        </w:rPr>
        <w:t>На ближайшую перспективу развития алюминиевых деформируемых сплавов планируется проведение исследований по изготовлению на базе этих сплавов прототипов конструктивно-подобных элементов с применением сварки для реализации концепции легких сварных конструкций авиационной техники.</w:t>
      </w:r>
    </w:p>
    <w:p w:rsidR="008525B0" w:rsidRPr="00CB7A06" w:rsidRDefault="008525B0" w:rsidP="00CB7A06">
      <w:pPr>
        <w:pStyle w:val="ad"/>
        <w:widowControl w:val="0"/>
        <w:spacing w:line="360" w:lineRule="auto"/>
        <w:ind w:firstLine="709"/>
        <w:jc w:val="both"/>
        <w:rPr>
          <w:rFonts w:ascii="Times New Roman" w:hAnsi="Times New Roman"/>
          <w:sz w:val="28"/>
          <w:szCs w:val="28"/>
        </w:rPr>
      </w:pPr>
      <w:r w:rsidRPr="00CB7A06">
        <w:rPr>
          <w:rFonts w:ascii="Times New Roman" w:hAnsi="Times New Roman"/>
          <w:sz w:val="28"/>
          <w:szCs w:val="28"/>
        </w:rPr>
        <w:t xml:space="preserve">В отечественном самолетостроении основным материалом для обшивки фюзеляжа являются листы из сплава 1163АТВ типа «дуралюмин» на основе традиционной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Cu</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 xml:space="preserve">, а за рубежом – из сплава 2524Т351. Однако, в связи с постоянно возрастающими требованиями к </w:t>
      </w:r>
      <w:r w:rsidRPr="00CB7A06">
        <w:rPr>
          <w:rFonts w:ascii="Times New Roman" w:hAnsi="Times New Roman"/>
          <w:sz w:val="28"/>
          <w:szCs w:val="28"/>
        </w:rPr>
        <w:lastRenderedPageBreak/>
        <w:t>ресурсу, весовой эффективности и надежности этого критического элемента планера самолета, необходимо повышение уровня служебных характеристик, в том числе показателей вязкости разрушения (К</w:t>
      </w:r>
      <w:r w:rsidRPr="00CB7A06">
        <w:rPr>
          <w:rFonts w:ascii="Times New Roman" w:hAnsi="Times New Roman"/>
          <w:sz w:val="28"/>
          <w:szCs w:val="28"/>
          <w:vertAlign w:val="subscript"/>
        </w:rPr>
        <w:t>С</w:t>
      </w:r>
      <w:r w:rsidRPr="00CB7A06">
        <w:rPr>
          <w:rFonts w:ascii="Times New Roman" w:hAnsi="Times New Roman"/>
          <w:sz w:val="28"/>
          <w:szCs w:val="28"/>
          <w:vertAlign w:val="superscript"/>
        </w:rPr>
        <w:t>У</w:t>
      </w:r>
      <w:r w:rsidRPr="00CB7A06">
        <w:rPr>
          <w:rFonts w:ascii="Times New Roman" w:hAnsi="Times New Roman"/>
          <w:sz w:val="28"/>
          <w:szCs w:val="28"/>
        </w:rPr>
        <w:t xml:space="preserve">) и усталостной долговечности (МЦУ). В результате был разработан сплав марки В-1167 с повышенными на 10-15 % характеристиками усталости, пластичности и </w:t>
      </w:r>
      <w:proofErr w:type="spellStart"/>
      <w:r w:rsidRPr="00CB7A06">
        <w:rPr>
          <w:rFonts w:ascii="Times New Roman" w:hAnsi="Times New Roman"/>
          <w:sz w:val="28"/>
          <w:szCs w:val="28"/>
        </w:rPr>
        <w:t>трещиностойкости</w:t>
      </w:r>
      <w:proofErr w:type="spellEnd"/>
      <w:r w:rsidRPr="00CB7A06">
        <w:rPr>
          <w:rFonts w:ascii="Times New Roman" w:hAnsi="Times New Roman"/>
          <w:sz w:val="28"/>
          <w:szCs w:val="28"/>
        </w:rPr>
        <w:t xml:space="preserve"> по сравнению со сплавом 1163. </w:t>
      </w:r>
    </w:p>
    <w:p w:rsidR="008525B0" w:rsidRPr="00CB7A06" w:rsidRDefault="008525B0" w:rsidP="00CB7A06">
      <w:pPr>
        <w:pStyle w:val="ad"/>
        <w:widowControl w:val="0"/>
        <w:spacing w:line="360" w:lineRule="auto"/>
        <w:ind w:firstLine="709"/>
        <w:jc w:val="both"/>
        <w:rPr>
          <w:rFonts w:ascii="Times New Roman" w:hAnsi="Times New Roman"/>
          <w:sz w:val="28"/>
          <w:szCs w:val="28"/>
        </w:rPr>
      </w:pPr>
      <w:r w:rsidRPr="00CB7A06">
        <w:rPr>
          <w:rFonts w:ascii="Times New Roman" w:hAnsi="Times New Roman"/>
          <w:sz w:val="28"/>
          <w:szCs w:val="28"/>
        </w:rPr>
        <w:t xml:space="preserve">Для уменьшения количества стыков по окружности фюзеляжа требуются листы больших габаритов (шириной до 2500 мм), чем серийно выпускаемые (шириной не более 2000 мм). На сегодняшний день на современном прокатном комплексе </w:t>
      </w:r>
      <w:r w:rsidRPr="00CB7A06">
        <w:rPr>
          <w:rFonts w:ascii="Times New Roman" w:hAnsi="Times New Roman"/>
          <w:sz w:val="28"/>
          <w:szCs w:val="28"/>
        </w:rPr>
        <w:br/>
        <w:t xml:space="preserve">ОАО «КУМЗ» осваивается технология изготовления широких (до 3,2 м) обшивочных листов из перспективных алюминиевых и </w:t>
      </w:r>
      <w:proofErr w:type="gramStart"/>
      <w:r w:rsidRPr="00CB7A06">
        <w:rPr>
          <w:rFonts w:ascii="Times New Roman" w:hAnsi="Times New Roman"/>
          <w:sz w:val="28"/>
          <w:szCs w:val="28"/>
        </w:rPr>
        <w:t>алюминий-литиевых</w:t>
      </w:r>
      <w:proofErr w:type="gramEnd"/>
      <w:r w:rsidRPr="00CB7A06">
        <w:rPr>
          <w:rFonts w:ascii="Times New Roman" w:hAnsi="Times New Roman"/>
          <w:sz w:val="28"/>
          <w:szCs w:val="28"/>
        </w:rPr>
        <w:t xml:space="preserve"> сплавов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_Ref477268817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13</w:t>
      </w:r>
      <w:r w:rsidRPr="00CB7A06">
        <w:rPr>
          <w:rFonts w:ascii="Times New Roman" w:hAnsi="Times New Roman"/>
          <w:sz w:val="28"/>
          <w:szCs w:val="28"/>
        </w:rPr>
        <w:fldChar w:fldCharType="end"/>
      </w:r>
      <w:r w:rsidRPr="00CB7A06">
        <w:rPr>
          <w:rFonts w:ascii="Times New Roman" w:hAnsi="Times New Roman"/>
          <w:sz w:val="28"/>
          <w:szCs w:val="28"/>
        </w:rPr>
        <w:t>].</w:t>
      </w:r>
    </w:p>
    <w:p w:rsidR="008525B0" w:rsidRPr="00CB7A06" w:rsidRDefault="008525B0" w:rsidP="00CB7A06">
      <w:pPr>
        <w:pStyle w:val="ad"/>
        <w:widowControl w:val="0"/>
        <w:spacing w:line="360" w:lineRule="auto"/>
        <w:ind w:firstLine="709"/>
        <w:jc w:val="both"/>
        <w:rPr>
          <w:rFonts w:ascii="Times New Roman" w:hAnsi="Times New Roman"/>
          <w:sz w:val="28"/>
          <w:szCs w:val="28"/>
        </w:rPr>
      </w:pPr>
      <w:r w:rsidRPr="00CB7A06">
        <w:rPr>
          <w:rFonts w:ascii="Times New Roman" w:hAnsi="Times New Roman"/>
          <w:sz w:val="28"/>
          <w:szCs w:val="28"/>
        </w:rPr>
        <w:t xml:space="preserve">Аддитивные технологии на сегодняшний день являются одними из самых перспективных способов получения деталей и заготовок из различных конструкционных материалов. Их внедрение в технологический процесс позволяет не только сократить затраты, связанные с низким коэффициентом использования материала при традиционном металлургическом переделе, но и существенно повысить выход годного при изготовлении </w:t>
      </w:r>
      <w:proofErr w:type="spellStart"/>
      <w:r w:rsidRPr="00CB7A06">
        <w:rPr>
          <w:rFonts w:ascii="Times New Roman" w:hAnsi="Times New Roman"/>
          <w:sz w:val="28"/>
          <w:szCs w:val="28"/>
        </w:rPr>
        <w:t>сложноконтурных</w:t>
      </w:r>
      <w:proofErr w:type="spellEnd"/>
      <w:r w:rsidRPr="00CB7A06">
        <w:rPr>
          <w:rFonts w:ascii="Times New Roman" w:hAnsi="Times New Roman"/>
          <w:sz w:val="28"/>
          <w:szCs w:val="28"/>
        </w:rPr>
        <w:t xml:space="preserve"> элементов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_Ref477781273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1</w:t>
      </w:r>
      <w:r w:rsidRPr="00CB7A06">
        <w:rPr>
          <w:rFonts w:ascii="Times New Roman" w:hAnsi="Times New Roman"/>
          <w:sz w:val="28"/>
          <w:szCs w:val="28"/>
        </w:rPr>
        <w:fldChar w:fldCharType="end"/>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_Ref478117670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28</w:t>
      </w:r>
      <w:r w:rsidRPr="00CB7A06">
        <w:rPr>
          <w:rFonts w:ascii="Times New Roman" w:hAnsi="Times New Roman"/>
          <w:sz w:val="28"/>
          <w:szCs w:val="28"/>
        </w:rPr>
        <w:fldChar w:fldCharType="end"/>
      </w:r>
      <w:r w:rsidRPr="00CB7A06">
        <w:rPr>
          <w:rFonts w:ascii="Times New Roman" w:hAnsi="Times New Roman"/>
          <w:sz w:val="28"/>
          <w:szCs w:val="28"/>
        </w:rPr>
        <w:t xml:space="preserve">]. </w:t>
      </w:r>
      <w:proofErr w:type="gramStart"/>
      <w:r w:rsidRPr="00CB7A06">
        <w:rPr>
          <w:rFonts w:ascii="Times New Roman" w:hAnsi="Times New Roman"/>
          <w:sz w:val="28"/>
          <w:szCs w:val="28"/>
        </w:rPr>
        <w:t>Исследования материала, синтезированного из сплава АК9ч показывают</w:t>
      </w:r>
      <w:proofErr w:type="gramEnd"/>
      <w:r w:rsidRPr="00CB7A06">
        <w:rPr>
          <w:rFonts w:ascii="Times New Roman" w:hAnsi="Times New Roman"/>
          <w:sz w:val="28"/>
          <w:szCs w:val="28"/>
        </w:rPr>
        <w:t>, что по уровню механических характеристик  он не уступает материалу, полученному литьем и последующей упрочняющей термической обработкой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_Ref478117744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29</w:t>
      </w:r>
      <w:r w:rsidRPr="00CB7A06">
        <w:rPr>
          <w:rFonts w:ascii="Times New Roman" w:hAnsi="Times New Roman"/>
          <w:sz w:val="28"/>
          <w:szCs w:val="28"/>
        </w:rPr>
        <w:fldChar w:fldCharType="end"/>
      </w:r>
      <w:r w:rsidRPr="00CB7A06">
        <w:rPr>
          <w:rFonts w:ascii="Times New Roman" w:hAnsi="Times New Roman"/>
          <w:sz w:val="28"/>
          <w:szCs w:val="28"/>
        </w:rPr>
        <w:t>], что позволяет рассматривать данные технологии в качестве потенциальной замены технологий литья для ряда элементов. Мировые исследования показали принципиальную возможность изготовления различных деталей из металлических порошков различных сплавов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_Ref478117757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30</w:t>
      </w:r>
      <w:r w:rsidRPr="00CB7A06">
        <w:rPr>
          <w:rFonts w:ascii="Times New Roman" w:hAnsi="Times New Roman"/>
          <w:sz w:val="28"/>
          <w:szCs w:val="28"/>
        </w:rPr>
        <w:fldChar w:fldCharType="end"/>
      </w:r>
      <w:r w:rsidRPr="00CB7A06">
        <w:rPr>
          <w:rFonts w:ascii="Times New Roman" w:hAnsi="Times New Roman"/>
          <w:sz w:val="28"/>
          <w:szCs w:val="28"/>
        </w:rPr>
        <w:t>-</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_Ref478117759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33</w:t>
      </w:r>
      <w:r w:rsidRPr="00CB7A06">
        <w:rPr>
          <w:rFonts w:ascii="Times New Roman" w:hAnsi="Times New Roman"/>
          <w:sz w:val="28"/>
          <w:szCs w:val="28"/>
        </w:rPr>
        <w:fldChar w:fldCharType="end"/>
      </w:r>
      <w:r w:rsidRPr="00CB7A06">
        <w:rPr>
          <w:rFonts w:ascii="Times New Roman" w:hAnsi="Times New Roman"/>
          <w:sz w:val="28"/>
          <w:szCs w:val="28"/>
        </w:rPr>
        <w:t>], кроме того некоторые двигателестроительные корпорации применяют в двигателях детали, полученных с использованием технологий 3D печати.</w:t>
      </w:r>
    </w:p>
    <w:p w:rsidR="008525B0" w:rsidRPr="00CB7A06" w:rsidRDefault="008525B0" w:rsidP="00CB7A06">
      <w:pPr>
        <w:pStyle w:val="ad"/>
        <w:widowControl w:val="0"/>
        <w:spacing w:line="360" w:lineRule="auto"/>
        <w:ind w:firstLine="709"/>
        <w:jc w:val="both"/>
        <w:rPr>
          <w:rFonts w:ascii="Times New Roman" w:hAnsi="Times New Roman"/>
          <w:sz w:val="28"/>
          <w:szCs w:val="28"/>
        </w:rPr>
      </w:pPr>
      <w:r w:rsidRPr="00CB7A06">
        <w:rPr>
          <w:rFonts w:ascii="Times New Roman" w:hAnsi="Times New Roman"/>
          <w:sz w:val="28"/>
          <w:szCs w:val="28"/>
        </w:rPr>
        <w:lastRenderedPageBreak/>
        <w:t xml:space="preserve">Для ряда агрегатов требуется применение сложных </w:t>
      </w:r>
      <w:proofErr w:type="spellStart"/>
      <w:r w:rsidRPr="00CB7A06">
        <w:rPr>
          <w:rFonts w:ascii="Times New Roman" w:hAnsi="Times New Roman"/>
          <w:sz w:val="28"/>
          <w:szCs w:val="28"/>
        </w:rPr>
        <w:t>разнотолщинных</w:t>
      </w:r>
      <w:proofErr w:type="spellEnd"/>
      <w:r w:rsidRPr="00CB7A06">
        <w:rPr>
          <w:rFonts w:ascii="Times New Roman" w:hAnsi="Times New Roman"/>
          <w:sz w:val="28"/>
          <w:szCs w:val="28"/>
        </w:rPr>
        <w:t xml:space="preserve"> отливок из алюминиевых сплавов, которые затруднительно получить традиционными способами литья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_Ref478117773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34</w:t>
      </w:r>
      <w:r w:rsidRPr="00CB7A06">
        <w:rPr>
          <w:rFonts w:ascii="Times New Roman" w:hAnsi="Times New Roman"/>
          <w:sz w:val="28"/>
          <w:szCs w:val="28"/>
        </w:rPr>
        <w:fldChar w:fldCharType="end"/>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_Ref478117775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35</w:t>
      </w:r>
      <w:r w:rsidRPr="00CB7A06">
        <w:rPr>
          <w:rFonts w:ascii="Times New Roman" w:hAnsi="Times New Roman"/>
          <w:sz w:val="28"/>
          <w:szCs w:val="28"/>
        </w:rPr>
        <w:fldChar w:fldCharType="end"/>
      </w:r>
      <w:r w:rsidRPr="00CB7A06">
        <w:rPr>
          <w:rFonts w:ascii="Times New Roman" w:hAnsi="Times New Roman"/>
          <w:sz w:val="28"/>
          <w:szCs w:val="28"/>
        </w:rPr>
        <w:t xml:space="preserve">]. На сегодняшний день производителями оборудования для селективного лазерного синтеза (СЛС) технологий предлагается ряд композиций алюминиевых сплавов на базе традиционных систем легирования. Большой популярностью пользуются порошки марки </w:t>
      </w:r>
      <w:proofErr w:type="spellStart"/>
      <w:r w:rsidRPr="00CB7A06">
        <w:rPr>
          <w:rFonts w:ascii="Times New Roman" w:hAnsi="Times New Roman"/>
          <w:sz w:val="28"/>
          <w:szCs w:val="28"/>
          <w:lang w:val="en-US"/>
        </w:rPr>
        <w:t>AlSi</w:t>
      </w:r>
      <w:proofErr w:type="spellEnd"/>
      <w:r w:rsidRPr="00CB7A06">
        <w:rPr>
          <w:rFonts w:ascii="Times New Roman" w:hAnsi="Times New Roman"/>
          <w:sz w:val="28"/>
          <w:szCs w:val="28"/>
        </w:rPr>
        <w:t>10</w:t>
      </w:r>
      <w:r w:rsidRPr="00CB7A06">
        <w:rPr>
          <w:rFonts w:ascii="Times New Roman" w:hAnsi="Times New Roman"/>
          <w:sz w:val="28"/>
          <w:szCs w:val="28"/>
          <w:lang w:val="en-US"/>
        </w:rPr>
        <w:t>Mg</w:t>
      </w:r>
      <w:r w:rsidRPr="00CB7A06">
        <w:rPr>
          <w:rFonts w:ascii="Times New Roman" w:hAnsi="Times New Roman"/>
          <w:sz w:val="28"/>
          <w:szCs w:val="28"/>
        </w:rPr>
        <w:t>, представляющие собой классический силумин с малой добавкой магния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_Ref478117831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32</w:t>
      </w:r>
      <w:r w:rsidRPr="00CB7A06">
        <w:rPr>
          <w:rFonts w:ascii="Times New Roman" w:hAnsi="Times New Roman"/>
          <w:sz w:val="28"/>
          <w:szCs w:val="28"/>
        </w:rPr>
        <w:fldChar w:fldCharType="end"/>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_Ref478117869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36</w:t>
      </w:r>
      <w:r w:rsidRPr="00CB7A06">
        <w:rPr>
          <w:rFonts w:ascii="Times New Roman" w:hAnsi="Times New Roman"/>
          <w:sz w:val="28"/>
          <w:szCs w:val="28"/>
        </w:rPr>
        <w:fldChar w:fldCharType="end"/>
      </w:r>
      <w:r w:rsidRPr="00CB7A06">
        <w:rPr>
          <w:rFonts w:ascii="Times New Roman" w:hAnsi="Times New Roman"/>
          <w:sz w:val="28"/>
          <w:szCs w:val="28"/>
        </w:rPr>
        <w:t xml:space="preserve">,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_Ref478117834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37</w:t>
      </w:r>
      <w:r w:rsidRPr="00CB7A06">
        <w:rPr>
          <w:rFonts w:ascii="Times New Roman" w:hAnsi="Times New Roman"/>
          <w:sz w:val="28"/>
          <w:szCs w:val="28"/>
        </w:rPr>
        <w:fldChar w:fldCharType="end"/>
      </w:r>
      <w:r w:rsidRPr="00CB7A06">
        <w:rPr>
          <w:rFonts w:ascii="Times New Roman" w:hAnsi="Times New Roman"/>
          <w:sz w:val="28"/>
          <w:szCs w:val="28"/>
        </w:rPr>
        <w:t>]. Имеющиеся технологии позволяют получать алюминиевые порошки для аддитивных технологий различными способами, при этом от качества исходных компонентов во многом зависят окончательные свойства деталей. Большинство алюминиевых сплавов являются термически упрочняемыми, то есть для достижения определенного комплекса служебных характеристик необходимо проведение операции упрочняющей термической обработки, в процессе которой формируются ультрадисперсные частицы упрочняющих фаз. Отличительной особенностью технологии СЛС являются повышенные скорости охлаждения в сравнении с традиционным металлургическим переделом, что позволяет формировать неравновесную структуру, поэтому, для понимания процессов фазовых превращений в синтезированном материале, важно изучение эволюции структуры в ходе термической обработки.</w:t>
      </w:r>
    </w:p>
    <w:p w:rsidR="008525B0" w:rsidRPr="00CB7A06" w:rsidRDefault="008525B0" w:rsidP="00CB7A06">
      <w:pPr>
        <w:pStyle w:val="ad"/>
        <w:widowControl w:val="0"/>
        <w:spacing w:line="360" w:lineRule="auto"/>
        <w:ind w:firstLine="709"/>
        <w:jc w:val="both"/>
        <w:rPr>
          <w:rFonts w:ascii="Times New Roman" w:hAnsi="Times New Roman"/>
          <w:sz w:val="28"/>
          <w:szCs w:val="28"/>
        </w:rPr>
      </w:pPr>
      <w:r w:rsidRPr="00CB7A06">
        <w:rPr>
          <w:rFonts w:ascii="Times New Roman" w:hAnsi="Times New Roman"/>
          <w:sz w:val="28"/>
          <w:szCs w:val="28"/>
        </w:rPr>
        <w:t xml:space="preserve">ВИАМ, являясь прогрессивным научно-исследовательским центром, готовым решать любые задачи, предъявляемые к конструкции современных изделий, идет в ногу со временем и уделяет большое внимание аддитивным технологиям применительно к авиационно-космическому материаловедению.  В настоящее время в ВИАМ ведутся работы, направленные на разработку нового алюминиевого сплава на основе системы </w:t>
      </w:r>
      <w:proofErr w:type="spellStart"/>
      <w:r w:rsidRPr="00CB7A06">
        <w:rPr>
          <w:rFonts w:ascii="Times New Roman" w:hAnsi="Times New Roman"/>
          <w:sz w:val="28"/>
          <w:szCs w:val="28"/>
        </w:rPr>
        <w:t>Al-Mg</w:t>
      </w:r>
      <w:proofErr w:type="spellEnd"/>
      <w:r w:rsidRPr="00CB7A06">
        <w:rPr>
          <w:rFonts w:ascii="Times New Roman" w:hAnsi="Times New Roman"/>
          <w:sz w:val="28"/>
          <w:szCs w:val="28"/>
        </w:rPr>
        <w:t>-(</w:t>
      </w:r>
      <w:proofErr w:type="spellStart"/>
      <w:r w:rsidRPr="00CB7A06">
        <w:rPr>
          <w:rFonts w:ascii="Times New Roman" w:hAnsi="Times New Roman"/>
          <w:sz w:val="28"/>
          <w:szCs w:val="28"/>
        </w:rPr>
        <w:t>Si</w:t>
      </w:r>
      <w:proofErr w:type="spellEnd"/>
      <w:r w:rsidRPr="00CB7A06">
        <w:rPr>
          <w:rFonts w:ascii="Times New Roman" w:hAnsi="Times New Roman"/>
          <w:sz w:val="28"/>
          <w:szCs w:val="28"/>
        </w:rPr>
        <w:t xml:space="preserve">) для получения </w:t>
      </w:r>
      <w:proofErr w:type="spellStart"/>
      <w:r w:rsidRPr="00CB7A06">
        <w:rPr>
          <w:rFonts w:ascii="Times New Roman" w:hAnsi="Times New Roman"/>
          <w:sz w:val="28"/>
          <w:szCs w:val="28"/>
        </w:rPr>
        <w:t>металлопорошковых</w:t>
      </w:r>
      <w:proofErr w:type="spellEnd"/>
      <w:r w:rsidRPr="00CB7A06">
        <w:rPr>
          <w:rFonts w:ascii="Times New Roman" w:hAnsi="Times New Roman"/>
          <w:sz w:val="28"/>
          <w:szCs w:val="28"/>
        </w:rPr>
        <w:t xml:space="preserve"> композиций, применяющихся для получения деталей с использованием </w:t>
      </w:r>
      <w:r w:rsidRPr="00CB7A06">
        <w:rPr>
          <w:rFonts w:ascii="Times New Roman" w:hAnsi="Times New Roman"/>
          <w:sz w:val="28"/>
          <w:szCs w:val="28"/>
        </w:rPr>
        <w:lastRenderedPageBreak/>
        <w:t xml:space="preserve">селективного лазерного синтеза. </w:t>
      </w:r>
      <w:proofErr w:type="gramStart"/>
      <w:r w:rsidRPr="00CB7A06">
        <w:rPr>
          <w:rFonts w:ascii="Times New Roman" w:hAnsi="Times New Roman"/>
          <w:sz w:val="28"/>
          <w:szCs w:val="28"/>
        </w:rPr>
        <w:t xml:space="preserve">Определены оптимальные режимы газовой </w:t>
      </w:r>
      <w:proofErr w:type="spellStart"/>
      <w:r w:rsidRPr="00CB7A06">
        <w:rPr>
          <w:rFonts w:ascii="Times New Roman" w:hAnsi="Times New Roman"/>
          <w:sz w:val="28"/>
          <w:szCs w:val="28"/>
        </w:rPr>
        <w:t>атомизации</w:t>
      </w:r>
      <w:proofErr w:type="spellEnd"/>
      <w:r w:rsidRPr="00CB7A06">
        <w:rPr>
          <w:rFonts w:ascii="Times New Roman" w:hAnsi="Times New Roman"/>
          <w:sz w:val="28"/>
          <w:szCs w:val="28"/>
        </w:rPr>
        <w:t>, позволяющие получать порошок с высокой чистотой по газовым примесям (водород, кислород) и пригодный для применения в аддитивных технологиях.</w:t>
      </w:r>
      <w:proofErr w:type="gramEnd"/>
      <w:r w:rsidRPr="00CB7A06">
        <w:rPr>
          <w:rFonts w:ascii="Times New Roman" w:hAnsi="Times New Roman"/>
          <w:sz w:val="28"/>
          <w:szCs w:val="28"/>
        </w:rPr>
        <w:t xml:space="preserve"> Применение </w:t>
      </w:r>
      <w:proofErr w:type="spellStart"/>
      <w:r w:rsidRPr="00CB7A06">
        <w:rPr>
          <w:rFonts w:ascii="Times New Roman" w:hAnsi="Times New Roman"/>
          <w:sz w:val="28"/>
          <w:szCs w:val="28"/>
        </w:rPr>
        <w:t>металлопорошковой</w:t>
      </w:r>
      <w:proofErr w:type="spellEnd"/>
      <w:r w:rsidRPr="00CB7A06">
        <w:rPr>
          <w:rFonts w:ascii="Times New Roman" w:hAnsi="Times New Roman"/>
          <w:sz w:val="28"/>
          <w:szCs w:val="28"/>
        </w:rPr>
        <w:t xml:space="preserve"> композиции из нового сплава при изготовлении элементов конструкции с использованием аддитивных технологий позволит повысить технологичность производства и коэффициент использования металла на 10-15% за счет уменьшенных припусков и сокращения брака [</w:t>
      </w:r>
      <w:r w:rsidRPr="00CB7A06">
        <w:rPr>
          <w:rFonts w:ascii="Times New Roman" w:hAnsi="Times New Roman"/>
          <w:sz w:val="28"/>
          <w:szCs w:val="28"/>
        </w:rPr>
        <w:fldChar w:fldCharType="begin"/>
      </w:r>
      <w:r w:rsidRPr="00CB7A06">
        <w:rPr>
          <w:rFonts w:ascii="Times New Roman" w:hAnsi="Times New Roman"/>
          <w:sz w:val="28"/>
          <w:szCs w:val="28"/>
        </w:rPr>
        <w:instrText xml:space="preserve"> REF _Ref478118080 \r \h </w:instrText>
      </w:r>
      <w:r w:rsidR="00CB7A06" w:rsidRPr="00CB7A06">
        <w:rPr>
          <w:rFonts w:ascii="Times New Roman" w:hAnsi="Times New Roman"/>
          <w:sz w:val="28"/>
          <w:szCs w:val="28"/>
        </w:rPr>
        <w:instrText xml:space="preserve"> \* MERGEFORMAT </w:instrText>
      </w:r>
      <w:r w:rsidRPr="00CB7A06">
        <w:rPr>
          <w:rFonts w:ascii="Times New Roman" w:hAnsi="Times New Roman"/>
          <w:sz w:val="28"/>
          <w:szCs w:val="28"/>
        </w:rPr>
      </w:r>
      <w:r w:rsidRPr="00CB7A06">
        <w:rPr>
          <w:rFonts w:ascii="Times New Roman" w:hAnsi="Times New Roman"/>
          <w:sz w:val="28"/>
          <w:szCs w:val="28"/>
        </w:rPr>
        <w:fldChar w:fldCharType="separate"/>
      </w:r>
      <w:r w:rsidRPr="00CB7A06">
        <w:rPr>
          <w:rFonts w:ascii="Times New Roman" w:hAnsi="Times New Roman"/>
          <w:sz w:val="28"/>
          <w:szCs w:val="28"/>
        </w:rPr>
        <w:t>38</w:t>
      </w:r>
      <w:r w:rsidRPr="00CB7A06">
        <w:rPr>
          <w:rFonts w:ascii="Times New Roman" w:hAnsi="Times New Roman"/>
          <w:sz w:val="28"/>
          <w:szCs w:val="28"/>
        </w:rPr>
        <w:fldChar w:fldCharType="end"/>
      </w:r>
      <w:r w:rsidRPr="00CB7A06">
        <w:rPr>
          <w:rFonts w:ascii="Times New Roman" w:hAnsi="Times New Roman"/>
          <w:sz w:val="28"/>
          <w:szCs w:val="28"/>
        </w:rPr>
        <w:t xml:space="preserve">]. </w:t>
      </w:r>
    </w:p>
    <w:p w:rsidR="00CB7A06" w:rsidRDefault="00CB7A06" w:rsidP="00CB7A06">
      <w:pPr>
        <w:spacing w:after="0" w:line="360" w:lineRule="auto"/>
        <w:ind w:firstLine="708"/>
        <w:rPr>
          <w:rFonts w:ascii="Times New Roman" w:hAnsi="Times New Roman"/>
          <w:sz w:val="28"/>
          <w:szCs w:val="28"/>
        </w:rPr>
      </w:pPr>
    </w:p>
    <w:p w:rsidR="008525B0" w:rsidRPr="00CB7A06" w:rsidRDefault="00CB7A06" w:rsidP="00CB7A06">
      <w:pPr>
        <w:spacing w:after="0" w:line="360" w:lineRule="auto"/>
        <w:ind w:firstLine="708"/>
        <w:rPr>
          <w:rFonts w:ascii="Times New Roman" w:hAnsi="Times New Roman"/>
          <w:sz w:val="28"/>
          <w:szCs w:val="28"/>
        </w:rPr>
      </w:pPr>
      <w:r w:rsidRPr="00CB7A06">
        <w:rPr>
          <w:rFonts w:ascii="Times New Roman" w:hAnsi="Times New Roman"/>
          <w:sz w:val="28"/>
          <w:szCs w:val="28"/>
        </w:rPr>
        <w:t>Литература</w:t>
      </w:r>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1" w:name="_Ref477781273"/>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России нужны материалы нового поколения // Редкие земли. 2014. №3. С. 8–13.</w:t>
      </w:r>
      <w:bookmarkEnd w:id="1"/>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2" w:name="_Ref425348465"/>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Материалы и химические технологии для авиационной техники // </w:t>
      </w:r>
      <w:hyperlink r:id="rId6" w:history="1">
        <w:r w:rsidRPr="00CB7A06">
          <w:rPr>
            <w:rFonts w:ascii="Times New Roman" w:hAnsi="Times New Roman"/>
            <w:sz w:val="28"/>
            <w:szCs w:val="28"/>
          </w:rPr>
          <w:t>Вестник Российской академии наук</w:t>
        </w:r>
      </w:hyperlink>
      <w:r w:rsidRPr="00CB7A06">
        <w:rPr>
          <w:rFonts w:ascii="Times New Roman" w:hAnsi="Times New Roman"/>
          <w:sz w:val="28"/>
          <w:szCs w:val="28"/>
        </w:rPr>
        <w:t>. 2012. Т. 82. №6. С. 5–20.</w:t>
      </w:r>
      <w:bookmarkEnd w:id="2"/>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3" w:name="_Ref445733819"/>
      <w:r w:rsidRPr="00CB7A06">
        <w:rPr>
          <w:rFonts w:ascii="Times New Roman" w:hAnsi="Times New Roman"/>
          <w:sz w:val="28"/>
          <w:szCs w:val="28"/>
        </w:rPr>
        <w:t>Антипов В.В. Стратегия развития титановых, магниевых, бериллиевых и алюминиевых сплавов // Авиационные материалы и технологии. 2012. №</w:t>
      </w:r>
      <w:r w:rsidRPr="00CB7A06">
        <w:rPr>
          <w:rFonts w:ascii="Times New Roman" w:hAnsi="Times New Roman"/>
          <w:sz w:val="28"/>
          <w:szCs w:val="28"/>
          <w:lang w:val="en-US"/>
        </w:rPr>
        <w:t>S</w:t>
      </w:r>
      <w:r w:rsidRPr="00CB7A06">
        <w:rPr>
          <w:rFonts w:ascii="Times New Roman" w:hAnsi="Times New Roman"/>
          <w:sz w:val="28"/>
          <w:szCs w:val="28"/>
        </w:rPr>
        <w:t>. С. 157–167.</w:t>
      </w:r>
      <w:bookmarkEnd w:id="3"/>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4" w:name="_Ref425849743"/>
      <w:bookmarkStart w:id="5" w:name="_Ref478053309"/>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 // Авиационные материалы и технологии. 2015. №1 (34). С. 3–33.</w:t>
      </w:r>
      <w:bookmarkEnd w:id="4"/>
      <w:r w:rsidRPr="00CB7A06">
        <w:rPr>
          <w:rFonts w:ascii="Times New Roman" w:hAnsi="Times New Roman"/>
          <w:sz w:val="28"/>
          <w:szCs w:val="28"/>
        </w:rPr>
        <w:t xml:space="preserve"> DOI: 10.18577/2071-9140-2015-0-1-3-33.</w:t>
      </w:r>
      <w:bookmarkEnd w:id="5"/>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6" w:name="_Ref477513298"/>
      <w:bookmarkStart w:id="7" w:name="_Ref445733804"/>
      <w:bookmarkStart w:id="8" w:name="_Ref445828742"/>
      <w:proofErr w:type="spellStart"/>
      <w:r w:rsidRPr="00CB7A06">
        <w:rPr>
          <w:rFonts w:ascii="Times New Roman" w:hAnsi="Times New Roman"/>
          <w:sz w:val="28"/>
          <w:szCs w:val="28"/>
        </w:rPr>
        <w:t>Сенаторова</w:t>
      </w:r>
      <w:proofErr w:type="spellEnd"/>
      <w:r w:rsidRPr="00CB7A06">
        <w:rPr>
          <w:rFonts w:ascii="Times New Roman" w:hAnsi="Times New Roman"/>
          <w:sz w:val="28"/>
          <w:szCs w:val="28"/>
        </w:rPr>
        <w:t xml:space="preserve"> О.Г., Антипов В.В., Бронз А.В., Сомов А.В. Серебренникова Н.Ю. Высокопрочные и сверхпрочные сплавы традиционной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Zn</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w:t>
      </w:r>
      <w:proofErr w:type="spellStart"/>
      <w:r w:rsidRPr="00CB7A06">
        <w:rPr>
          <w:rFonts w:ascii="Times New Roman" w:hAnsi="Times New Roman"/>
          <w:sz w:val="28"/>
          <w:szCs w:val="28"/>
        </w:rPr>
        <w:t>Cu</w:t>
      </w:r>
      <w:proofErr w:type="spellEnd"/>
      <w:r w:rsidRPr="00CB7A06">
        <w:rPr>
          <w:rFonts w:ascii="Times New Roman" w:hAnsi="Times New Roman"/>
          <w:sz w:val="28"/>
          <w:szCs w:val="28"/>
        </w:rPr>
        <w:t>, их роль в технике и возможности развития // Технология легких сплавов. 2016. №2. С. 43–49.</w:t>
      </w:r>
      <w:bookmarkEnd w:id="6"/>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9" w:name="_Ref477525292"/>
      <w:proofErr w:type="spellStart"/>
      <w:r w:rsidRPr="00CB7A06">
        <w:rPr>
          <w:rFonts w:ascii="Times New Roman" w:hAnsi="Times New Roman"/>
          <w:sz w:val="28"/>
          <w:szCs w:val="28"/>
        </w:rPr>
        <w:t>Мондольфо</w:t>
      </w:r>
      <w:proofErr w:type="spellEnd"/>
      <w:r w:rsidRPr="00CB7A06">
        <w:rPr>
          <w:rFonts w:ascii="Times New Roman" w:hAnsi="Times New Roman"/>
          <w:sz w:val="28"/>
          <w:szCs w:val="28"/>
        </w:rPr>
        <w:t xml:space="preserve"> Л.Ф. Структура и свойства алюминиевых сплавов. М.: Изд-во </w:t>
      </w:r>
      <w:proofErr w:type="spellStart"/>
      <w:r w:rsidRPr="00CB7A06">
        <w:rPr>
          <w:rFonts w:ascii="Times New Roman" w:hAnsi="Times New Roman"/>
          <w:sz w:val="28"/>
          <w:szCs w:val="28"/>
        </w:rPr>
        <w:t>иностр</w:t>
      </w:r>
      <w:proofErr w:type="spellEnd"/>
      <w:r w:rsidRPr="00CB7A06">
        <w:rPr>
          <w:rFonts w:ascii="Times New Roman" w:hAnsi="Times New Roman"/>
          <w:sz w:val="28"/>
          <w:szCs w:val="28"/>
        </w:rPr>
        <w:t xml:space="preserve">. </w:t>
      </w:r>
      <w:proofErr w:type="gramStart"/>
      <w:r w:rsidRPr="00CB7A06">
        <w:rPr>
          <w:rFonts w:ascii="Times New Roman" w:hAnsi="Times New Roman"/>
          <w:sz w:val="28"/>
          <w:szCs w:val="28"/>
        </w:rPr>
        <w:t>лит</w:t>
      </w:r>
      <w:proofErr w:type="gramEnd"/>
      <w:r w:rsidRPr="00CB7A06">
        <w:rPr>
          <w:rFonts w:ascii="Times New Roman" w:hAnsi="Times New Roman"/>
          <w:sz w:val="28"/>
          <w:szCs w:val="28"/>
        </w:rPr>
        <w:t>., 1962. 238 с.</w:t>
      </w:r>
      <w:bookmarkEnd w:id="9"/>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r w:rsidRPr="00CB7A06">
        <w:rPr>
          <w:rFonts w:ascii="Times New Roman" w:hAnsi="Times New Roman"/>
          <w:sz w:val="28"/>
          <w:szCs w:val="28"/>
        </w:rPr>
        <w:lastRenderedPageBreak/>
        <w:t xml:space="preserve">Антипов В.В., </w:t>
      </w:r>
      <w:proofErr w:type="spellStart"/>
      <w:r w:rsidRPr="00CB7A06">
        <w:rPr>
          <w:rFonts w:ascii="Times New Roman" w:hAnsi="Times New Roman"/>
          <w:sz w:val="28"/>
          <w:szCs w:val="28"/>
        </w:rPr>
        <w:t>Сенаторова</w:t>
      </w:r>
      <w:proofErr w:type="spellEnd"/>
      <w:r w:rsidRPr="00CB7A06">
        <w:rPr>
          <w:rFonts w:ascii="Times New Roman" w:hAnsi="Times New Roman"/>
          <w:sz w:val="28"/>
          <w:szCs w:val="28"/>
        </w:rPr>
        <w:t xml:space="preserve"> О.Г. Ткаченко Е.А. Высокопрочные алюминиевые сплавы // Цветные металлы. 2013. №9. С. 63–65.</w:t>
      </w:r>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lang w:val="en-US"/>
        </w:rPr>
      </w:pPr>
      <w:proofErr w:type="spellStart"/>
      <w:r w:rsidRPr="00CB7A06">
        <w:rPr>
          <w:rFonts w:ascii="Times New Roman" w:hAnsi="Times New Roman"/>
          <w:sz w:val="28"/>
          <w:szCs w:val="28"/>
          <w:lang w:val="en-US"/>
        </w:rPr>
        <w:t>DaokuiXu</w:t>
      </w:r>
      <w:proofErr w:type="spellEnd"/>
      <w:r w:rsidRPr="00CB7A06">
        <w:rPr>
          <w:rFonts w:ascii="Times New Roman" w:hAnsi="Times New Roman"/>
          <w:sz w:val="28"/>
          <w:szCs w:val="28"/>
          <w:lang w:val="en-US"/>
        </w:rPr>
        <w:t xml:space="preserve">, Paul A. </w:t>
      </w:r>
      <w:proofErr w:type="spellStart"/>
      <w:r w:rsidRPr="00CB7A06">
        <w:rPr>
          <w:rFonts w:ascii="Times New Roman" w:hAnsi="Times New Roman"/>
          <w:sz w:val="28"/>
          <w:szCs w:val="28"/>
          <w:lang w:val="en-US"/>
        </w:rPr>
        <w:t>Rometsch</w:t>
      </w:r>
      <w:proofErr w:type="spellEnd"/>
      <w:r w:rsidRPr="00CB7A06">
        <w:rPr>
          <w:rFonts w:ascii="Times New Roman" w:hAnsi="Times New Roman"/>
          <w:sz w:val="28"/>
          <w:szCs w:val="28"/>
          <w:lang w:val="en-US"/>
        </w:rPr>
        <w:t xml:space="preserve">, </w:t>
      </w:r>
      <w:proofErr w:type="spellStart"/>
      <w:r w:rsidRPr="00CB7A06">
        <w:rPr>
          <w:rFonts w:ascii="Times New Roman" w:hAnsi="Times New Roman"/>
          <w:sz w:val="28"/>
          <w:szCs w:val="28"/>
          <w:lang w:val="en-US"/>
        </w:rPr>
        <w:t>Hua</w:t>
      </w:r>
      <w:proofErr w:type="spellEnd"/>
      <w:r w:rsidRPr="00CB7A06">
        <w:rPr>
          <w:rFonts w:ascii="Times New Roman" w:hAnsi="Times New Roman"/>
          <w:sz w:val="28"/>
          <w:szCs w:val="28"/>
          <w:lang w:val="en-US"/>
        </w:rPr>
        <w:t xml:space="preserve"> Chen et al. Effect of solution treatment on microstructure and mechanical properties of thick plate aluminum alloy 7150 // Ibid. </w:t>
      </w:r>
      <w:r w:rsidRPr="00CB7A06">
        <w:rPr>
          <w:rFonts w:ascii="Times New Roman" w:hAnsi="Times New Roman"/>
          <w:sz w:val="28"/>
          <w:szCs w:val="28"/>
        </w:rPr>
        <w:t>Р</w:t>
      </w:r>
      <w:r w:rsidRPr="00CB7A06">
        <w:rPr>
          <w:rFonts w:ascii="Times New Roman" w:hAnsi="Times New Roman"/>
          <w:sz w:val="28"/>
          <w:szCs w:val="28"/>
          <w:lang w:val="en-US"/>
        </w:rPr>
        <w:t>. 1101–1106.</w:t>
      </w:r>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lang w:val="en-US"/>
        </w:rPr>
      </w:pPr>
      <w:bookmarkStart w:id="10" w:name="_Ref477525296"/>
      <w:r w:rsidRPr="00CB7A06">
        <w:rPr>
          <w:rFonts w:ascii="Times New Roman" w:hAnsi="Times New Roman"/>
          <w:sz w:val="28"/>
          <w:szCs w:val="28"/>
          <w:lang w:val="it-IT"/>
        </w:rPr>
        <w:t xml:space="preserve">Li Jun-peng et al. </w:t>
      </w:r>
      <w:r w:rsidRPr="00CB7A06">
        <w:rPr>
          <w:rFonts w:ascii="Times New Roman" w:hAnsi="Times New Roman"/>
          <w:sz w:val="28"/>
          <w:szCs w:val="28"/>
          <w:lang w:val="en-US"/>
        </w:rPr>
        <w:t>Microstructure evolution of 7050 aluminum alloy during hot deformation // Trans. Nonferrous Met. Soc. China. 2010. Vol. 20. P. 189−194.</w:t>
      </w:r>
      <w:bookmarkEnd w:id="10"/>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11" w:name="_Ref477526989"/>
      <w:bookmarkStart w:id="12" w:name="_Ref478053365"/>
      <w:r w:rsidRPr="00CB7A06">
        <w:rPr>
          <w:rFonts w:ascii="Times New Roman" w:hAnsi="Times New Roman"/>
          <w:sz w:val="28"/>
          <w:szCs w:val="28"/>
        </w:rPr>
        <w:t xml:space="preserve">Селиванов А.А., </w:t>
      </w:r>
      <w:proofErr w:type="spellStart"/>
      <w:r w:rsidRPr="00CB7A06">
        <w:rPr>
          <w:rFonts w:ascii="Times New Roman" w:hAnsi="Times New Roman"/>
          <w:sz w:val="28"/>
          <w:szCs w:val="28"/>
        </w:rPr>
        <w:t>Вахромов</w:t>
      </w:r>
      <w:proofErr w:type="spellEnd"/>
      <w:r w:rsidRPr="00CB7A06">
        <w:rPr>
          <w:rFonts w:ascii="Times New Roman" w:hAnsi="Times New Roman"/>
          <w:sz w:val="28"/>
          <w:szCs w:val="28"/>
        </w:rPr>
        <w:t xml:space="preserve"> Р.О., </w:t>
      </w:r>
      <w:proofErr w:type="spellStart"/>
      <w:r w:rsidRPr="00CB7A06">
        <w:rPr>
          <w:rFonts w:ascii="Times New Roman" w:hAnsi="Times New Roman"/>
          <w:sz w:val="28"/>
          <w:szCs w:val="28"/>
        </w:rPr>
        <w:t>Сетюков</w:t>
      </w:r>
      <w:proofErr w:type="spellEnd"/>
      <w:r w:rsidRPr="00CB7A06">
        <w:rPr>
          <w:rFonts w:ascii="Times New Roman" w:hAnsi="Times New Roman"/>
          <w:sz w:val="28"/>
          <w:szCs w:val="28"/>
        </w:rPr>
        <w:t xml:space="preserve"> О.А., Попова О.И. Структура и свойства катаных плит из высокопрочного алюминиевого сплава 1933 // Металловедение и термическая обработка металлов. 2016. №6. C. 41–45</w:t>
      </w:r>
      <w:bookmarkEnd w:id="11"/>
      <w:r w:rsidRPr="00CB7A06">
        <w:rPr>
          <w:rFonts w:ascii="Times New Roman" w:hAnsi="Times New Roman"/>
          <w:sz w:val="28"/>
          <w:szCs w:val="28"/>
        </w:rPr>
        <w:t>.</w:t>
      </w:r>
      <w:bookmarkEnd w:id="12"/>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13" w:name="_Ref478053811"/>
      <w:r w:rsidRPr="00CB7A06">
        <w:rPr>
          <w:rFonts w:ascii="Times New Roman" w:hAnsi="Times New Roman"/>
          <w:sz w:val="28"/>
          <w:szCs w:val="28"/>
        </w:rPr>
        <w:t>Селиванов А.А., Ткаченко Е.А., Попова О.И., Бабанов В.В. Высокопрочный алюминиевый деформируемый свариваемый сплав В-1963 для деталей силового набора изделий современной авиационной техники // Труды ВИАМ: электрон.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технич</w:t>
      </w:r>
      <w:proofErr w:type="spellEnd"/>
      <w:r w:rsidRPr="00CB7A06">
        <w:rPr>
          <w:rFonts w:ascii="Times New Roman" w:hAnsi="Times New Roman"/>
          <w:sz w:val="28"/>
          <w:szCs w:val="28"/>
        </w:rPr>
        <w:t>. журн. 2017. №2. Ст. 01. URL: http://www.viam-works.ru (дата обращения: 06.03.2017).DOI: 10.18577/2307-6046-2017-0-2-1-1.</w:t>
      </w:r>
      <w:bookmarkEnd w:id="13"/>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14" w:name="_Ref477775558"/>
      <w:bookmarkStart w:id="15" w:name="_Ref478115063"/>
      <w:bookmarkStart w:id="16" w:name="_Ref477513307"/>
      <w:r w:rsidRPr="00CB7A06">
        <w:rPr>
          <w:rFonts w:ascii="Times New Roman" w:hAnsi="Times New Roman"/>
          <w:sz w:val="28"/>
          <w:szCs w:val="28"/>
        </w:rPr>
        <w:t xml:space="preserve">Клочков Г.Г.,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Романенко В.А., </w:t>
      </w:r>
      <w:proofErr w:type="spellStart"/>
      <w:r w:rsidRPr="00CB7A06">
        <w:rPr>
          <w:rFonts w:ascii="Times New Roman" w:hAnsi="Times New Roman"/>
          <w:sz w:val="28"/>
          <w:szCs w:val="28"/>
        </w:rPr>
        <w:t>Бурляева</w:t>
      </w:r>
      <w:proofErr w:type="spellEnd"/>
      <w:r w:rsidRPr="00CB7A06">
        <w:rPr>
          <w:rFonts w:ascii="Times New Roman" w:hAnsi="Times New Roman"/>
          <w:sz w:val="28"/>
          <w:szCs w:val="28"/>
        </w:rPr>
        <w:t xml:space="preserve"> И.П. Влияние температуры деформации на структуру и свойства прессованных профилей сплава В-1341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w:t>
      </w:r>
      <w:proofErr w:type="spellStart"/>
      <w:r w:rsidRPr="00CB7A06">
        <w:rPr>
          <w:rFonts w:ascii="Times New Roman" w:hAnsi="Times New Roman"/>
          <w:sz w:val="28"/>
          <w:szCs w:val="28"/>
        </w:rPr>
        <w:t>Si</w:t>
      </w:r>
      <w:proofErr w:type="spellEnd"/>
      <w:r w:rsidRPr="00CB7A06">
        <w:rPr>
          <w:rFonts w:ascii="Times New Roman" w:hAnsi="Times New Roman"/>
          <w:sz w:val="28"/>
          <w:szCs w:val="28"/>
        </w:rPr>
        <w:t xml:space="preserve"> // Труды ВИАМ: электрон.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технич</w:t>
      </w:r>
      <w:proofErr w:type="spellEnd"/>
      <w:r w:rsidRPr="00CB7A06">
        <w:rPr>
          <w:rFonts w:ascii="Times New Roman" w:hAnsi="Times New Roman"/>
          <w:sz w:val="28"/>
          <w:szCs w:val="28"/>
        </w:rPr>
        <w:t>. журн. 2016. №9. Ст. 01.</w:t>
      </w:r>
      <w:bookmarkEnd w:id="14"/>
      <w:r w:rsidRPr="00CB7A06">
        <w:rPr>
          <w:rFonts w:ascii="Times New Roman" w:hAnsi="Times New Roman"/>
          <w:sz w:val="28"/>
          <w:szCs w:val="28"/>
        </w:rPr>
        <w:t xml:space="preserve"> URL: http://www.viam-works.ru (дата обращения: 06.03.2017). </w:t>
      </w:r>
      <w:r w:rsidRPr="00CB7A06">
        <w:rPr>
          <w:rFonts w:ascii="Times New Roman" w:hAnsi="Times New Roman"/>
          <w:sz w:val="28"/>
          <w:szCs w:val="28"/>
          <w:lang w:val="en-US"/>
        </w:rPr>
        <w:t>DOI</w:t>
      </w:r>
      <w:r w:rsidRPr="00CB7A06">
        <w:rPr>
          <w:rFonts w:ascii="Times New Roman" w:hAnsi="Times New Roman"/>
          <w:sz w:val="28"/>
          <w:szCs w:val="28"/>
        </w:rPr>
        <w:t>: 10.18577/2307-6046-2016-0-9-1-1.</w:t>
      </w:r>
      <w:bookmarkEnd w:id="15"/>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17" w:name="_Ref477268817"/>
      <w:bookmarkEnd w:id="7"/>
      <w:bookmarkEnd w:id="16"/>
      <w:r w:rsidRPr="00CB7A06">
        <w:rPr>
          <w:rFonts w:ascii="Times New Roman" w:hAnsi="Times New Roman"/>
          <w:sz w:val="28"/>
          <w:szCs w:val="28"/>
        </w:rPr>
        <w:t>Скорняков В.И., Антипов В.В. Инновационный характер сотрудничества ОАО «КУМЗ» и ФГУП «ВИАМ» // Авиационные материалы и технологии. 2012. №2. С. 11–13.</w:t>
      </w:r>
      <w:bookmarkEnd w:id="8"/>
      <w:bookmarkEnd w:id="17"/>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18" w:name="_Ref478115228"/>
      <w:r w:rsidRPr="00CB7A06">
        <w:rPr>
          <w:rFonts w:ascii="Times New Roman" w:hAnsi="Times New Roman"/>
          <w:sz w:val="28"/>
          <w:szCs w:val="28"/>
        </w:rPr>
        <w:t xml:space="preserve">Антипов В.В. Технологичный </w:t>
      </w:r>
      <w:proofErr w:type="gramStart"/>
      <w:r w:rsidRPr="00CB7A06">
        <w:rPr>
          <w:rFonts w:ascii="Times New Roman" w:hAnsi="Times New Roman"/>
          <w:sz w:val="28"/>
          <w:szCs w:val="28"/>
        </w:rPr>
        <w:t>алюминий-литиевый</w:t>
      </w:r>
      <w:proofErr w:type="gramEnd"/>
      <w:r w:rsidRPr="00CB7A06">
        <w:rPr>
          <w:rFonts w:ascii="Times New Roman" w:hAnsi="Times New Roman"/>
          <w:sz w:val="28"/>
          <w:szCs w:val="28"/>
        </w:rPr>
        <w:t xml:space="preserve"> сплав 1441 и слоистые гибридные композиты на его основе //Металлург. 2012. №5. С. 36–39.</w:t>
      </w:r>
      <w:bookmarkEnd w:id="18"/>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19" w:name="_Ref478115268"/>
      <w:r w:rsidRPr="00CB7A06">
        <w:rPr>
          <w:rFonts w:ascii="Times New Roman" w:hAnsi="Times New Roman"/>
          <w:sz w:val="28"/>
          <w:szCs w:val="28"/>
          <w:lang w:val="en-US"/>
        </w:rPr>
        <w:lastRenderedPageBreak/>
        <w:t xml:space="preserve">Prasad N.E., </w:t>
      </w:r>
      <w:proofErr w:type="spellStart"/>
      <w:r w:rsidRPr="00CB7A06">
        <w:rPr>
          <w:rFonts w:ascii="Times New Roman" w:hAnsi="Times New Roman"/>
          <w:sz w:val="28"/>
          <w:szCs w:val="28"/>
          <w:lang w:val="en-US"/>
        </w:rPr>
        <w:t>Gokhale</w:t>
      </w:r>
      <w:proofErr w:type="spellEnd"/>
      <w:r w:rsidRPr="00CB7A06">
        <w:rPr>
          <w:rFonts w:ascii="Times New Roman" w:hAnsi="Times New Roman"/>
          <w:sz w:val="28"/>
          <w:szCs w:val="28"/>
          <w:lang w:val="en-US"/>
        </w:rPr>
        <w:t xml:space="preserve"> A., </w:t>
      </w:r>
      <w:proofErr w:type="spellStart"/>
      <w:r w:rsidRPr="00CB7A06">
        <w:rPr>
          <w:rFonts w:ascii="Times New Roman" w:hAnsi="Times New Roman"/>
          <w:sz w:val="28"/>
          <w:szCs w:val="28"/>
          <w:lang w:val="en-US"/>
        </w:rPr>
        <w:t>Wanhill</w:t>
      </w:r>
      <w:proofErr w:type="spellEnd"/>
      <w:r w:rsidRPr="00CB7A06">
        <w:rPr>
          <w:rFonts w:ascii="Times New Roman" w:hAnsi="Times New Roman"/>
          <w:sz w:val="28"/>
          <w:szCs w:val="28"/>
          <w:lang w:val="en-US"/>
        </w:rPr>
        <w:t xml:space="preserve"> R.J.H. </w:t>
      </w:r>
      <w:proofErr w:type="spellStart"/>
      <w:r w:rsidRPr="00CB7A06">
        <w:rPr>
          <w:rFonts w:ascii="Times New Roman" w:hAnsi="Times New Roman"/>
          <w:sz w:val="28"/>
          <w:szCs w:val="28"/>
          <w:lang w:val="en-US"/>
        </w:rPr>
        <w:t>Aluminium</w:t>
      </w:r>
      <w:proofErr w:type="spellEnd"/>
      <w:r w:rsidRPr="00CB7A06">
        <w:rPr>
          <w:rFonts w:ascii="Times New Roman" w:hAnsi="Times New Roman"/>
          <w:sz w:val="28"/>
          <w:szCs w:val="28"/>
          <w:lang w:val="en-US"/>
        </w:rPr>
        <w:t xml:space="preserve">-lithium alloys: processing, properties, and applications. </w:t>
      </w:r>
      <w:r w:rsidRPr="00CB7A06">
        <w:rPr>
          <w:rFonts w:ascii="Times New Roman" w:hAnsi="Times New Roman"/>
          <w:sz w:val="28"/>
          <w:szCs w:val="28"/>
        </w:rPr>
        <w:t>2013. 608 p.</w:t>
      </w:r>
      <w:bookmarkEnd w:id="19"/>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20" w:name="_Ref395193065"/>
      <w:bookmarkStart w:id="21" w:name="_Ref427601985"/>
      <w:bookmarkStart w:id="22" w:name="_Ref477447505"/>
      <w:bookmarkStart w:id="23" w:name="_Ref477447742"/>
      <w:proofErr w:type="gramStart"/>
      <w:r w:rsidRPr="00CB7A06">
        <w:rPr>
          <w:rFonts w:ascii="Times New Roman" w:hAnsi="Times New Roman"/>
          <w:sz w:val="28"/>
          <w:szCs w:val="28"/>
        </w:rPr>
        <w:t>Оглодков</w:t>
      </w:r>
      <w:proofErr w:type="gramEnd"/>
      <w:r w:rsidRPr="00CB7A06">
        <w:rPr>
          <w:rFonts w:ascii="Times New Roman" w:hAnsi="Times New Roman"/>
          <w:sz w:val="28"/>
          <w:szCs w:val="28"/>
        </w:rPr>
        <w:t xml:space="preserve"> М.С., Хохлатова Л.Б., </w:t>
      </w:r>
      <w:proofErr w:type="spellStart"/>
      <w:r w:rsidRPr="00CB7A06">
        <w:rPr>
          <w:rFonts w:ascii="Times New Roman" w:hAnsi="Times New Roman"/>
          <w:sz w:val="28"/>
          <w:szCs w:val="28"/>
        </w:rPr>
        <w:t>Колобнев</w:t>
      </w:r>
      <w:proofErr w:type="spellEnd"/>
      <w:r w:rsidRPr="00CB7A06">
        <w:rPr>
          <w:rFonts w:ascii="Times New Roman" w:hAnsi="Times New Roman"/>
          <w:sz w:val="28"/>
          <w:szCs w:val="28"/>
        </w:rPr>
        <w:t xml:space="preserve"> Н.И., Филатов А.А., Попова Ю.А. Перспектива применения плит из высокопрочного сплава В-1461 пониженной плотности в самолетных конструкциях</w:t>
      </w:r>
      <w:bookmarkEnd w:id="20"/>
      <w:r w:rsidRPr="00CB7A06">
        <w:rPr>
          <w:rFonts w:ascii="Times New Roman" w:hAnsi="Times New Roman"/>
          <w:sz w:val="28"/>
          <w:szCs w:val="28"/>
        </w:rPr>
        <w:t xml:space="preserve"> // Все материалы. Энциклопедический справочник. 2014. №2. С. 16–22.</w:t>
      </w:r>
      <w:bookmarkStart w:id="24" w:name="_Ref436226556"/>
      <w:bookmarkStart w:id="25" w:name="_Ref477447727"/>
      <w:bookmarkStart w:id="26" w:name="_Ref478115305"/>
      <w:bookmarkEnd w:id="21"/>
      <w:bookmarkEnd w:id="22"/>
      <w:bookmarkEnd w:id="23"/>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27" w:name="_Ref478115793"/>
      <w:r w:rsidRPr="00CB7A06">
        <w:rPr>
          <w:rFonts w:ascii="Times New Roman" w:hAnsi="Times New Roman"/>
          <w:sz w:val="28"/>
          <w:szCs w:val="28"/>
        </w:rPr>
        <w:t xml:space="preserve">Клочков Г.Г., Грушко О.Е.,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Романенко В.А. Промышленное освоение высокопрочного сплава В-1469 системы </w:t>
      </w:r>
      <w:proofErr w:type="spellStart"/>
      <w:r w:rsidRPr="00CB7A06">
        <w:rPr>
          <w:rFonts w:ascii="Times New Roman" w:hAnsi="Times New Roman"/>
          <w:sz w:val="28"/>
          <w:szCs w:val="28"/>
        </w:rPr>
        <w:t>Al</w:t>
      </w:r>
      <w:proofErr w:type="spellEnd"/>
      <w:r w:rsidRPr="00CB7A06">
        <w:rPr>
          <w:rFonts w:ascii="Times New Roman" w:hAnsi="Times New Roman"/>
          <w:sz w:val="28"/>
          <w:szCs w:val="28"/>
        </w:rPr>
        <w:t>–</w:t>
      </w:r>
      <w:proofErr w:type="spellStart"/>
      <w:r w:rsidRPr="00CB7A06">
        <w:rPr>
          <w:rFonts w:ascii="Times New Roman" w:hAnsi="Times New Roman"/>
          <w:sz w:val="28"/>
          <w:szCs w:val="28"/>
        </w:rPr>
        <w:t>Cu</w:t>
      </w:r>
      <w:proofErr w:type="spellEnd"/>
      <w:r w:rsidRPr="00CB7A06">
        <w:rPr>
          <w:rFonts w:ascii="Times New Roman" w:hAnsi="Times New Roman"/>
          <w:sz w:val="28"/>
          <w:szCs w:val="28"/>
        </w:rPr>
        <w:t>–</w:t>
      </w:r>
      <w:proofErr w:type="spellStart"/>
      <w:r w:rsidRPr="00CB7A06">
        <w:rPr>
          <w:rFonts w:ascii="Times New Roman" w:hAnsi="Times New Roman"/>
          <w:sz w:val="28"/>
          <w:szCs w:val="28"/>
        </w:rPr>
        <w:t>Li</w:t>
      </w:r>
      <w:proofErr w:type="spellEnd"/>
      <w:r w:rsidRPr="00CB7A06">
        <w:rPr>
          <w:rFonts w:ascii="Times New Roman" w:hAnsi="Times New Roman"/>
          <w:sz w:val="28"/>
          <w:szCs w:val="28"/>
        </w:rPr>
        <w:t>–</w:t>
      </w:r>
      <w:proofErr w:type="spellStart"/>
      <w:r w:rsidRPr="00CB7A06">
        <w:rPr>
          <w:rFonts w:ascii="Times New Roman" w:hAnsi="Times New Roman"/>
          <w:sz w:val="28"/>
          <w:szCs w:val="28"/>
        </w:rPr>
        <w:t>Mg</w:t>
      </w:r>
      <w:proofErr w:type="spellEnd"/>
      <w:r w:rsidRPr="00CB7A06">
        <w:rPr>
          <w:rFonts w:ascii="Times New Roman" w:hAnsi="Times New Roman"/>
          <w:sz w:val="28"/>
          <w:szCs w:val="28"/>
        </w:rPr>
        <w:t xml:space="preserve"> // Труды ВИАМ: электрон.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технич</w:t>
      </w:r>
      <w:proofErr w:type="spellEnd"/>
      <w:r w:rsidRPr="00CB7A06">
        <w:rPr>
          <w:rFonts w:ascii="Times New Roman" w:hAnsi="Times New Roman"/>
          <w:sz w:val="28"/>
          <w:szCs w:val="28"/>
        </w:rPr>
        <w:t xml:space="preserve">. журн. 2014. №7. Ст. 01. </w:t>
      </w:r>
      <w:bookmarkEnd w:id="24"/>
      <w:r w:rsidRPr="00CB7A06">
        <w:rPr>
          <w:rFonts w:ascii="Times New Roman" w:hAnsi="Times New Roman"/>
          <w:sz w:val="28"/>
          <w:szCs w:val="28"/>
        </w:rPr>
        <w:t>URL: http://www.viam-works.ru (дата обращения: 06.03.2017).</w:t>
      </w:r>
      <w:bookmarkEnd w:id="25"/>
      <w:r w:rsidRPr="00CB7A06">
        <w:rPr>
          <w:rFonts w:ascii="Times New Roman" w:hAnsi="Times New Roman"/>
          <w:sz w:val="28"/>
          <w:szCs w:val="28"/>
        </w:rPr>
        <w:t>DOI: 10.18577/2307-6046-2014-0-7-1-1.</w:t>
      </w:r>
      <w:bookmarkEnd w:id="26"/>
      <w:bookmarkEnd w:id="27"/>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28" w:name="_Ref427659128"/>
      <w:bookmarkStart w:id="29" w:name="_Ref427676519"/>
      <w:proofErr w:type="spellStart"/>
      <w:r w:rsidRPr="00CB7A06">
        <w:rPr>
          <w:rFonts w:ascii="Times New Roman" w:hAnsi="Times New Roman"/>
          <w:sz w:val="28"/>
          <w:szCs w:val="28"/>
        </w:rPr>
        <w:t>Колобнев</w:t>
      </w:r>
      <w:proofErr w:type="spellEnd"/>
      <w:r w:rsidRPr="00CB7A06">
        <w:rPr>
          <w:rFonts w:ascii="Times New Roman" w:hAnsi="Times New Roman"/>
          <w:sz w:val="28"/>
          <w:szCs w:val="28"/>
        </w:rPr>
        <w:t xml:space="preserve"> Н.И., Хохлатова Л.Б., </w:t>
      </w:r>
      <w:proofErr w:type="gramStart"/>
      <w:r w:rsidRPr="00CB7A06">
        <w:rPr>
          <w:rFonts w:ascii="Times New Roman" w:hAnsi="Times New Roman"/>
          <w:sz w:val="28"/>
          <w:szCs w:val="28"/>
        </w:rPr>
        <w:t>Оглодков</w:t>
      </w:r>
      <w:proofErr w:type="gramEnd"/>
      <w:r w:rsidRPr="00CB7A06">
        <w:rPr>
          <w:rFonts w:ascii="Times New Roman" w:hAnsi="Times New Roman"/>
          <w:sz w:val="28"/>
          <w:szCs w:val="28"/>
        </w:rPr>
        <w:t xml:space="preserve"> М.С.,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Высокопрочные сплавы системы </w:t>
      </w:r>
      <w:proofErr w:type="spellStart"/>
      <w:r w:rsidRPr="00CB7A06">
        <w:rPr>
          <w:rFonts w:ascii="Times New Roman" w:hAnsi="Times New Roman"/>
          <w:sz w:val="28"/>
          <w:szCs w:val="28"/>
        </w:rPr>
        <w:t>Al-Cu-Li</w:t>
      </w:r>
      <w:proofErr w:type="spellEnd"/>
      <w:r w:rsidRPr="00CB7A06">
        <w:rPr>
          <w:rFonts w:ascii="Times New Roman" w:hAnsi="Times New Roman"/>
          <w:sz w:val="28"/>
          <w:szCs w:val="28"/>
        </w:rPr>
        <w:t xml:space="preserve"> с повышенной вязкостью разрушения для самолетных конструкций // Цветные металлы. 2013. № 9. С. 66-71.</w:t>
      </w:r>
      <w:bookmarkEnd w:id="28"/>
      <w:bookmarkEnd w:id="29"/>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30" w:name="_Ref478117449"/>
      <w:proofErr w:type="spellStart"/>
      <w:r w:rsidRPr="00CB7A06">
        <w:rPr>
          <w:rFonts w:ascii="Times New Roman" w:hAnsi="Times New Roman"/>
          <w:sz w:val="28"/>
          <w:szCs w:val="28"/>
        </w:rPr>
        <w:t>Шамрай</w:t>
      </w:r>
      <w:proofErr w:type="spellEnd"/>
      <w:r w:rsidRPr="00CB7A06">
        <w:rPr>
          <w:rFonts w:ascii="Times New Roman" w:hAnsi="Times New Roman"/>
          <w:sz w:val="28"/>
          <w:szCs w:val="28"/>
        </w:rPr>
        <w:t xml:space="preserve"> В.Ф.,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Лазарев Э.М., Гордеев А.С., Клочков Г.Г., </w:t>
      </w:r>
      <w:proofErr w:type="spellStart"/>
      <w:r w:rsidRPr="00CB7A06">
        <w:rPr>
          <w:rFonts w:ascii="Times New Roman" w:hAnsi="Times New Roman"/>
          <w:sz w:val="28"/>
          <w:szCs w:val="28"/>
        </w:rPr>
        <w:t>Сиротинкин</w:t>
      </w:r>
      <w:proofErr w:type="spellEnd"/>
      <w:r w:rsidRPr="00CB7A06">
        <w:rPr>
          <w:rFonts w:ascii="Times New Roman" w:hAnsi="Times New Roman"/>
          <w:sz w:val="28"/>
          <w:szCs w:val="28"/>
        </w:rPr>
        <w:t xml:space="preserve"> В.П. Структура листов сплава В-1469 с повышенными характеристиками вязкости разрушения // Металлы. 2015. №1. С. 76-82.</w:t>
      </w:r>
      <w:bookmarkEnd w:id="30"/>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31" w:name="_Ref445828848"/>
      <w:proofErr w:type="spellStart"/>
      <w:r w:rsidRPr="00CB7A06">
        <w:rPr>
          <w:rFonts w:ascii="Times New Roman" w:hAnsi="Times New Roman"/>
          <w:sz w:val="28"/>
          <w:szCs w:val="28"/>
        </w:rPr>
        <w:t>Фридляндер</w:t>
      </w:r>
      <w:proofErr w:type="spellEnd"/>
      <w:r w:rsidRPr="00CB7A06">
        <w:rPr>
          <w:rFonts w:ascii="Times New Roman" w:hAnsi="Times New Roman"/>
          <w:sz w:val="28"/>
          <w:szCs w:val="28"/>
        </w:rPr>
        <w:t xml:space="preserve"> И.Н. Алюминиевые сплавы в летательных аппаратах в периоды 1970-2000 и 2001-2015 гг. //Технология легких сплавов. 2002. №4. С. 12-17.</w:t>
      </w:r>
      <w:bookmarkEnd w:id="31"/>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r w:rsidRPr="00CB7A06">
        <w:rPr>
          <w:rFonts w:ascii="Times New Roman" w:hAnsi="Times New Roman"/>
          <w:sz w:val="28"/>
          <w:szCs w:val="28"/>
          <w:lang w:val="en-US"/>
        </w:rPr>
        <w:t>Bois-</w:t>
      </w:r>
      <w:proofErr w:type="spellStart"/>
      <w:r w:rsidRPr="00CB7A06">
        <w:rPr>
          <w:rFonts w:ascii="Times New Roman" w:hAnsi="Times New Roman"/>
          <w:sz w:val="28"/>
          <w:szCs w:val="28"/>
          <w:lang w:val="en-US"/>
        </w:rPr>
        <w:t>Brochu</w:t>
      </w:r>
      <w:proofErr w:type="spellEnd"/>
      <w:r w:rsidRPr="00CB7A06">
        <w:rPr>
          <w:rFonts w:ascii="Times New Roman" w:hAnsi="Times New Roman"/>
          <w:sz w:val="28"/>
          <w:szCs w:val="28"/>
          <w:lang w:val="en-US"/>
        </w:rPr>
        <w:t xml:space="preserve"> A., </w:t>
      </w:r>
      <w:proofErr w:type="spellStart"/>
      <w:r w:rsidRPr="00CB7A06">
        <w:rPr>
          <w:rFonts w:ascii="Times New Roman" w:hAnsi="Times New Roman"/>
          <w:sz w:val="28"/>
          <w:szCs w:val="28"/>
          <w:lang w:val="en-US"/>
        </w:rPr>
        <w:t>TchitemboGoma</w:t>
      </w:r>
      <w:proofErr w:type="spellEnd"/>
      <w:r w:rsidRPr="00CB7A06">
        <w:rPr>
          <w:rFonts w:ascii="Times New Roman" w:hAnsi="Times New Roman"/>
          <w:sz w:val="28"/>
          <w:szCs w:val="28"/>
          <w:lang w:val="en-US"/>
        </w:rPr>
        <w:t xml:space="preserve"> F.A., </w:t>
      </w:r>
      <w:proofErr w:type="spellStart"/>
      <w:r w:rsidRPr="00CB7A06">
        <w:rPr>
          <w:rFonts w:ascii="Times New Roman" w:hAnsi="Times New Roman"/>
          <w:sz w:val="28"/>
          <w:szCs w:val="28"/>
          <w:lang w:val="en-US"/>
        </w:rPr>
        <w:t>Blais</w:t>
      </w:r>
      <w:proofErr w:type="spellEnd"/>
      <w:r w:rsidRPr="00CB7A06">
        <w:rPr>
          <w:rFonts w:ascii="Times New Roman" w:hAnsi="Times New Roman"/>
          <w:sz w:val="28"/>
          <w:szCs w:val="28"/>
          <w:lang w:val="en-US"/>
        </w:rPr>
        <w:t xml:space="preserve"> C. and others. Al-Li alloy 2099-T83 extrusions: static mechanical properties, microstructure and texture // Advanced Materials Research. </w:t>
      </w:r>
      <w:r w:rsidRPr="00CB7A06">
        <w:rPr>
          <w:rFonts w:ascii="Times New Roman" w:hAnsi="Times New Roman"/>
          <w:sz w:val="28"/>
          <w:szCs w:val="28"/>
        </w:rPr>
        <w:t xml:space="preserve">2012. </w:t>
      </w:r>
      <w:proofErr w:type="spellStart"/>
      <w:r w:rsidRPr="00CB7A06">
        <w:rPr>
          <w:rFonts w:ascii="Times New Roman" w:hAnsi="Times New Roman"/>
          <w:sz w:val="28"/>
          <w:szCs w:val="28"/>
        </w:rPr>
        <w:t>Vol</w:t>
      </w:r>
      <w:proofErr w:type="spellEnd"/>
      <w:r w:rsidRPr="00CB7A06">
        <w:rPr>
          <w:rFonts w:ascii="Times New Roman" w:hAnsi="Times New Roman"/>
          <w:sz w:val="28"/>
          <w:szCs w:val="28"/>
        </w:rPr>
        <w:t xml:space="preserve">. 409. </w:t>
      </w:r>
      <w:proofErr w:type="spellStart"/>
      <w:r w:rsidRPr="00CB7A06">
        <w:rPr>
          <w:rFonts w:ascii="Times New Roman" w:hAnsi="Times New Roman"/>
          <w:sz w:val="28"/>
          <w:szCs w:val="28"/>
        </w:rPr>
        <w:t>pp</w:t>
      </w:r>
      <w:proofErr w:type="spellEnd"/>
      <w:r w:rsidRPr="00CB7A06">
        <w:rPr>
          <w:rFonts w:ascii="Times New Roman" w:hAnsi="Times New Roman"/>
          <w:sz w:val="28"/>
          <w:szCs w:val="28"/>
        </w:rPr>
        <w:t xml:space="preserve"> 29-34</w:t>
      </w:r>
      <w:r w:rsidRPr="00CB7A06">
        <w:rPr>
          <w:rFonts w:ascii="Times New Roman" w:hAnsi="Times New Roman"/>
          <w:sz w:val="28"/>
          <w:szCs w:val="28"/>
          <w:lang w:val="en-US"/>
        </w:rPr>
        <w:t>.</w:t>
      </w:r>
    </w:p>
    <w:p w:rsidR="008525B0" w:rsidRPr="00CB7A06" w:rsidRDefault="008525B0" w:rsidP="00CB7A06">
      <w:pPr>
        <w:widowControl w:val="0"/>
        <w:numPr>
          <w:ilvl w:val="0"/>
          <w:numId w:val="1"/>
        </w:numPr>
        <w:tabs>
          <w:tab w:val="clear" w:pos="502"/>
          <w:tab w:val="num" w:pos="709"/>
        </w:tabs>
        <w:spacing w:after="0" w:line="360" w:lineRule="auto"/>
        <w:ind w:left="0" w:firstLine="709"/>
        <w:jc w:val="both"/>
        <w:rPr>
          <w:rFonts w:ascii="Times New Roman" w:hAnsi="Times New Roman"/>
          <w:sz w:val="28"/>
          <w:szCs w:val="28"/>
        </w:rPr>
      </w:pPr>
      <w:bookmarkStart w:id="32" w:name="_Ref477775568"/>
      <w:proofErr w:type="spellStart"/>
      <w:r w:rsidRPr="00CB7A06">
        <w:rPr>
          <w:rFonts w:ascii="Times New Roman" w:hAnsi="Times New Roman"/>
          <w:sz w:val="28"/>
          <w:szCs w:val="28"/>
        </w:rPr>
        <w:t>ХохлатоваЛ.Б</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rPr>
        <w:t>ЛукинВ.И</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rPr>
        <w:t>КолобневН.И</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rPr>
        <w:t>Иода</w:t>
      </w:r>
      <w:proofErr w:type="spellEnd"/>
      <w:r w:rsidRPr="00CB7A06">
        <w:rPr>
          <w:rFonts w:ascii="Times New Roman" w:hAnsi="Times New Roman"/>
          <w:sz w:val="28"/>
          <w:szCs w:val="28"/>
        </w:rPr>
        <w:t xml:space="preserve"> Е.Н. и др. Перспективный алюминиево-литиевый сплав 1424 для сварных конструкций изделий авиакосмической техники // Сварочное производство. 2009. №3. С. 7–10.</w:t>
      </w:r>
      <w:bookmarkEnd w:id="32"/>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33" w:name="_Ref445726664"/>
      <w:bookmarkStart w:id="34" w:name="_Ref478116099"/>
      <w:proofErr w:type="spellStart"/>
      <w:r w:rsidRPr="00CB7A06">
        <w:rPr>
          <w:rFonts w:ascii="Times New Roman" w:hAnsi="Times New Roman"/>
          <w:sz w:val="28"/>
          <w:szCs w:val="28"/>
        </w:rPr>
        <w:lastRenderedPageBreak/>
        <w:t>Каблов</w:t>
      </w:r>
      <w:proofErr w:type="spellEnd"/>
      <w:r w:rsidRPr="00CB7A06">
        <w:rPr>
          <w:rFonts w:ascii="Times New Roman" w:hAnsi="Times New Roman"/>
          <w:sz w:val="28"/>
          <w:szCs w:val="28"/>
        </w:rPr>
        <w:t xml:space="preserve"> Е.Н., Лукин В.И., </w:t>
      </w:r>
      <w:proofErr w:type="spellStart"/>
      <w:r w:rsidRPr="00CB7A06">
        <w:rPr>
          <w:rFonts w:ascii="Times New Roman" w:hAnsi="Times New Roman"/>
          <w:sz w:val="28"/>
          <w:szCs w:val="28"/>
        </w:rPr>
        <w:t>Оспенникова</w:t>
      </w:r>
      <w:proofErr w:type="spellEnd"/>
      <w:r w:rsidRPr="00CB7A06">
        <w:rPr>
          <w:rFonts w:ascii="Times New Roman" w:hAnsi="Times New Roman"/>
          <w:sz w:val="28"/>
          <w:szCs w:val="28"/>
        </w:rPr>
        <w:t xml:space="preserve"> О.Г. Сварка и пайка в авиакосмической промышленности //</w:t>
      </w:r>
      <w:bookmarkEnd w:id="33"/>
      <w:r w:rsidRPr="00CB7A06">
        <w:rPr>
          <w:rFonts w:ascii="Times New Roman" w:hAnsi="Times New Roman"/>
          <w:sz w:val="28"/>
          <w:szCs w:val="28"/>
        </w:rPr>
        <w:t xml:space="preserve"> Сварка и безопасность: матер. </w:t>
      </w:r>
      <w:proofErr w:type="spellStart"/>
      <w:r w:rsidRPr="00CB7A06">
        <w:rPr>
          <w:rFonts w:ascii="Times New Roman" w:hAnsi="Times New Roman"/>
          <w:sz w:val="28"/>
          <w:szCs w:val="28"/>
        </w:rPr>
        <w:t>Всеросс</w:t>
      </w:r>
      <w:proofErr w:type="spellEnd"/>
      <w:r w:rsidRPr="00CB7A06">
        <w:rPr>
          <w:rFonts w:ascii="Times New Roman" w:hAnsi="Times New Roman"/>
          <w:sz w:val="28"/>
          <w:szCs w:val="28"/>
        </w:rPr>
        <w:t>.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практич</w:t>
      </w:r>
      <w:proofErr w:type="spellEnd"/>
      <w:r w:rsidRPr="00CB7A06">
        <w:rPr>
          <w:rFonts w:ascii="Times New Roman" w:hAnsi="Times New Roman"/>
          <w:sz w:val="28"/>
          <w:szCs w:val="28"/>
        </w:rPr>
        <w:t xml:space="preserve">. </w:t>
      </w:r>
      <w:proofErr w:type="spellStart"/>
      <w:r w:rsidRPr="00CB7A06">
        <w:rPr>
          <w:rFonts w:ascii="Times New Roman" w:hAnsi="Times New Roman"/>
          <w:sz w:val="28"/>
          <w:szCs w:val="28"/>
        </w:rPr>
        <w:t>конф</w:t>
      </w:r>
      <w:proofErr w:type="spellEnd"/>
      <w:r w:rsidRPr="00CB7A06">
        <w:rPr>
          <w:rFonts w:ascii="Times New Roman" w:hAnsi="Times New Roman"/>
          <w:sz w:val="28"/>
          <w:szCs w:val="28"/>
        </w:rPr>
        <w:t>., 2012. С. 21–30.</w:t>
      </w:r>
      <w:bookmarkEnd w:id="34"/>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35" w:name="_Ref436396521"/>
      <w:bookmarkStart w:id="36" w:name="_Ref477356335"/>
      <w:bookmarkStart w:id="37" w:name="_Ref478115477"/>
      <w:r w:rsidRPr="00CB7A06">
        <w:rPr>
          <w:rFonts w:ascii="Times New Roman" w:hAnsi="Times New Roman"/>
          <w:sz w:val="28"/>
          <w:szCs w:val="28"/>
        </w:rPr>
        <w:t xml:space="preserve">Лукин В.И., </w:t>
      </w:r>
      <w:proofErr w:type="spellStart"/>
      <w:r w:rsidRPr="00CB7A06">
        <w:rPr>
          <w:rFonts w:ascii="Times New Roman" w:hAnsi="Times New Roman"/>
          <w:sz w:val="28"/>
          <w:szCs w:val="28"/>
        </w:rPr>
        <w:t>Иода</w:t>
      </w:r>
      <w:proofErr w:type="spellEnd"/>
      <w:r w:rsidRPr="00CB7A06">
        <w:rPr>
          <w:rFonts w:ascii="Times New Roman" w:hAnsi="Times New Roman"/>
          <w:sz w:val="28"/>
          <w:szCs w:val="28"/>
        </w:rPr>
        <w:t xml:space="preserve"> Е.Н., Пантелеев М.Д., Скупов А.А. Влияние термической обработки на характеристики сварных соединений высокопрочных </w:t>
      </w:r>
      <w:proofErr w:type="spellStart"/>
      <w:r w:rsidRPr="00CB7A06">
        <w:rPr>
          <w:rFonts w:ascii="Times New Roman" w:hAnsi="Times New Roman"/>
          <w:sz w:val="28"/>
          <w:szCs w:val="28"/>
        </w:rPr>
        <w:t>алюминийлитиевых</w:t>
      </w:r>
      <w:proofErr w:type="spellEnd"/>
      <w:r w:rsidRPr="00CB7A06">
        <w:rPr>
          <w:rFonts w:ascii="Times New Roman" w:hAnsi="Times New Roman"/>
          <w:sz w:val="28"/>
          <w:szCs w:val="28"/>
        </w:rPr>
        <w:t xml:space="preserve"> сплавов // Труды ВИАМ: электрон.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технич</w:t>
      </w:r>
      <w:proofErr w:type="spellEnd"/>
      <w:r w:rsidRPr="00CB7A06">
        <w:rPr>
          <w:rFonts w:ascii="Times New Roman" w:hAnsi="Times New Roman"/>
          <w:sz w:val="28"/>
          <w:szCs w:val="28"/>
        </w:rPr>
        <w:t xml:space="preserve">. журн. 2015. №4. Ст.06. </w:t>
      </w:r>
      <w:bookmarkEnd w:id="35"/>
      <w:r w:rsidRPr="00CB7A06">
        <w:rPr>
          <w:rFonts w:ascii="Times New Roman" w:hAnsi="Times New Roman"/>
          <w:sz w:val="28"/>
          <w:szCs w:val="28"/>
        </w:rPr>
        <w:t>URL: http://www.viam-works.ru (дата обращения: 06.03.2017).</w:t>
      </w:r>
      <w:bookmarkEnd w:id="36"/>
      <w:r w:rsidRPr="00CB7A06">
        <w:rPr>
          <w:rFonts w:ascii="Times New Roman" w:hAnsi="Times New Roman"/>
          <w:sz w:val="28"/>
          <w:szCs w:val="28"/>
          <w:lang w:val="en-US"/>
        </w:rPr>
        <w:t>DOI</w:t>
      </w:r>
      <w:r w:rsidRPr="00CB7A06">
        <w:rPr>
          <w:rFonts w:ascii="Times New Roman" w:hAnsi="Times New Roman"/>
          <w:sz w:val="28"/>
          <w:szCs w:val="28"/>
        </w:rPr>
        <w:t>: 10.18577/2307-6046-2015-0-4-6-6.</w:t>
      </w:r>
      <w:bookmarkEnd w:id="37"/>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38" w:name="_Ref477358035"/>
      <w:bookmarkStart w:id="39" w:name="_Ref478116202"/>
      <w:r w:rsidRPr="00CB7A06">
        <w:rPr>
          <w:rFonts w:ascii="Times New Roman" w:hAnsi="Times New Roman"/>
          <w:sz w:val="28"/>
          <w:szCs w:val="28"/>
        </w:rPr>
        <w:t xml:space="preserve">Романенко В.А.,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Клочков Г.Г., </w:t>
      </w:r>
      <w:proofErr w:type="spellStart"/>
      <w:r w:rsidRPr="00CB7A06">
        <w:rPr>
          <w:rFonts w:ascii="Times New Roman" w:hAnsi="Times New Roman"/>
          <w:sz w:val="28"/>
          <w:szCs w:val="28"/>
        </w:rPr>
        <w:t>Бурляева</w:t>
      </w:r>
      <w:proofErr w:type="spellEnd"/>
      <w:r w:rsidRPr="00CB7A06">
        <w:rPr>
          <w:rFonts w:ascii="Times New Roman" w:hAnsi="Times New Roman"/>
          <w:sz w:val="28"/>
          <w:szCs w:val="28"/>
        </w:rPr>
        <w:t xml:space="preserve"> И.П. Прессованная панель из алюминий-литиевого сплава В-1469 // Труды ВИАМ: электрон.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технич</w:t>
      </w:r>
      <w:proofErr w:type="spellEnd"/>
      <w:r w:rsidRPr="00CB7A06">
        <w:rPr>
          <w:rFonts w:ascii="Times New Roman" w:hAnsi="Times New Roman"/>
          <w:sz w:val="28"/>
          <w:szCs w:val="28"/>
        </w:rPr>
        <w:t>. журн. 2016. №8. Ст. 01. URL: http://www.viam-works.ru (дата обращения: 06.03.2017).</w:t>
      </w:r>
      <w:bookmarkStart w:id="40" w:name="_Ref446343638"/>
      <w:bookmarkEnd w:id="38"/>
      <w:r w:rsidRPr="00CB7A06">
        <w:rPr>
          <w:rFonts w:ascii="Times New Roman" w:hAnsi="Times New Roman"/>
          <w:sz w:val="28"/>
          <w:szCs w:val="28"/>
          <w:lang w:val="en-US"/>
        </w:rPr>
        <w:t>DOI</w:t>
      </w:r>
      <w:r w:rsidRPr="00CB7A06">
        <w:rPr>
          <w:rFonts w:ascii="Times New Roman" w:hAnsi="Times New Roman"/>
          <w:sz w:val="28"/>
          <w:szCs w:val="28"/>
        </w:rPr>
        <w:t>: 10.18577/2307-6046-2016-0-8-1-1.</w:t>
      </w:r>
      <w:bookmarkEnd w:id="39"/>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41" w:name="_Ref477788839"/>
      <w:bookmarkStart w:id="42" w:name="_Ref477358056"/>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Антипов В.В.,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w:t>
      </w:r>
      <w:proofErr w:type="gramStart"/>
      <w:r w:rsidRPr="00CB7A06">
        <w:rPr>
          <w:rFonts w:ascii="Times New Roman" w:hAnsi="Times New Roman"/>
          <w:sz w:val="28"/>
          <w:szCs w:val="28"/>
        </w:rPr>
        <w:t>Алюминий-литиевые</w:t>
      </w:r>
      <w:proofErr w:type="gramEnd"/>
      <w:r w:rsidRPr="00CB7A06">
        <w:rPr>
          <w:rFonts w:ascii="Times New Roman" w:hAnsi="Times New Roman"/>
          <w:sz w:val="28"/>
          <w:szCs w:val="28"/>
        </w:rPr>
        <w:t xml:space="preserve"> сплавы нового поколения и слоистые </w:t>
      </w:r>
      <w:proofErr w:type="spellStart"/>
      <w:r w:rsidRPr="00CB7A06">
        <w:rPr>
          <w:rFonts w:ascii="Times New Roman" w:hAnsi="Times New Roman"/>
          <w:sz w:val="28"/>
          <w:szCs w:val="28"/>
        </w:rPr>
        <w:t>алюмостеклопластики</w:t>
      </w:r>
      <w:proofErr w:type="spellEnd"/>
      <w:r w:rsidRPr="00CB7A06">
        <w:rPr>
          <w:rFonts w:ascii="Times New Roman" w:hAnsi="Times New Roman"/>
          <w:sz w:val="28"/>
          <w:szCs w:val="28"/>
        </w:rPr>
        <w:t xml:space="preserve"> на их основе // Цветные металлы. 2016. №8. С. 86–91.</w:t>
      </w:r>
      <w:bookmarkEnd w:id="41"/>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43" w:name="_Ref478116423"/>
      <w:r w:rsidRPr="00CB7A06">
        <w:rPr>
          <w:rFonts w:ascii="Times New Roman" w:hAnsi="Times New Roman"/>
          <w:sz w:val="28"/>
          <w:szCs w:val="28"/>
        </w:rPr>
        <w:t xml:space="preserve">Антипов В.В., </w:t>
      </w:r>
      <w:proofErr w:type="spellStart"/>
      <w:r w:rsidRPr="00CB7A06">
        <w:rPr>
          <w:rFonts w:ascii="Times New Roman" w:hAnsi="Times New Roman"/>
          <w:sz w:val="28"/>
          <w:szCs w:val="28"/>
        </w:rPr>
        <w:t>Клочкова</w:t>
      </w:r>
      <w:proofErr w:type="spellEnd"/>
      <w:r w:rsidRPr="00CB7A06">
        <w:rPr>
          <w:rFonts w:ascii="Times New Roman" w:hAnsi="Times New Roman"/>
          <w:sz w:val="28"/>
          <w:szCs w:val="28"/>
        </w:rPr>
        <w:t xml:space="preserve"> Ю.Ю. </w:t>
      </w:r>
      <w:hyperlink r:id="rId7" w:history="1">
        <w:r w:rsidRPr="00CB7A06">
          <w:rPr>
            <w:rFonts w:ascii="Times New Roman" w:hAnsi="Times New Roman"/>
            <w:sz w:val="28"/>
            <w:szCs w:val="28"/>
          </w:rPr>
          <w:t xml:space="preserve">Перспективные свариваемые </w:t>
        </w:r>
        <w:proofErr w:type="gramStart"/>
        <w:r w:rsidRPr="00CB7A06">
          <w:rPr>
            <w:rFonts w:ascii="Times New Roman" w:hAnsi="Times New Roman"/>
            <w:sz w:val="28"/>
            <w:szCs w:val="28"/>
          </w:rPr>
          <w:t>алюминий-литиевые</w:t>
        </w:r>
        <w:proofErr w:type="gramEnd"/>
        <w:r w:rsidRPr="00CB7A06">
          <w:rPr>
            <w:rFonts w:ascii="Times New Roman" w:hAnsi="Times New Roman"/>
            <w:sz w:val="28"/>
            <w:szCs w:val="28"/>
          </w:rPr>
          <w:t xml:space="preserve"> сплавы третьего поколения</w:t>
        </w:r>
      </w:hyperlink>
      <w:r w:rsidRPr="00CB7A06">
        <w:rPr>
          <w:rFonts w:ascii="Times New Roman" w:hAnsi="Times New Roman"/>
          <w:sz w:val="28"/>
          <w:szCs w:val="28"/>
        </w:rPr>
        <w:t xml:space="preserve"> /В сб. докладов II международной научно-технической конференции «</w:t>
      </w:r>
      <w:hyperlink r:id="rId8" w:history="1">
        <w:r w:rsidRPr="00CB7A06">
          <w:rPr>
            <w:rFonts w:ascii="Times New Roman" w:hAnsi="Times New Roman"/>
            <w:sz w:val="28"/>
            <w:szCs w:val="28"/>
          </w:rPr>
          <w:t>Материалы и технологии нового поколения для перспективных изделий авиационной и космической техники</w:t>
        </w:r>
      </w:hyperlink>
      <w:r w:rsidRPr="00CB7A06">
        <w:rPr>
          <w:rFonts w:ascii="Times New Roman" w:hAnsi="Times New Roman"/>
          <w:sz w:val="28"/>
          <w:szCs w:val="28"/>
        </w:rPr>
        <w:t>». М.: ВИАМ. 2015. С. 2.</w:t>
      </w:r>
      <w:bookmarkEnd w:id="43"/>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44" w:name="_Ref478117670"/>
      <w:bookmarkEnd w:id="40"/>
      <w:bookmarkEnd w:id="42"/>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w:t>
      </w:r>
      <w:proofErr w:type="spellStart"/>
      <w:r w:rsidRPr="00CB7A06">
        <w:rPr>
          <w:rFonts w:ascii="Times New Roman" w:hAnsi="Times New Roman"/>
          <w:sz w:val="28"/>
          <w:szCs w:val="28"/>
        </w:rPr>
        <w:t>Оспенникова</w:t>
      </w:r>
      <w:proofErr w:type="spellEnd"/>
      <w:r w:rsidRPr="00CB7A06">
        <w:rPr>
          <w:rFonts w:ascii="Times New Roman" w:hAnsi="Times New Roman"/>
          <w:sz w:val="28"/>
          <w:szCs w:val="28"/>
        </w:rPr>
        <w:t xml:space="preserve"> О.Г., Вершков А.В. Редкие металлы и редкоземельные элементы – материалы современных и высоких технологий будущего //Труды ВИАМ: электрон. науч</w:t>
      </w:r>
      <w:proofErr w:type="gramStart"/>
      <w:r w:rsidRPr="00CB7A06">
        <w:rPr>
          <w:rFonts w:ascii="Times New Roman" w:hAnsi="Times New Roman"/>
          <w:sz w:val="28"/>
          <w:szCs w:val="28"/>
        </w:rPr>
        <w:t>.-</w:t>
      </w:r>
      <w:proofErr w:type="spellStart"/>
      <w:proofErr w:type="gramEnd"/>
      <w:r w:rsidRPr="00CB7A06">
        <w:rPr>
          <w:rFonts w:ascii="Times New Roman" w:hAnsi="Times New Roman"/>
          <w:sz w:val="28"/>
          <w:szCs w:val="28"/>
        </w:rPr>
        <w:t>технич</w:t>
      </w:r>
      <w:proofErr w:type="spellEnd"/>
      <w:r w:rsidRPr="00CB7A06">
        <w:rPr>
          <w:rFonts w:ascii="Times New Roman" w:hAnsi="Times New Roman"/>
          <w:sz w:val="28"/>
          <w:szCs w:val="28"/>
        </w:rPr>
        <w:t xml:space="preserve">. журн. 2013. №2. Ст. 01. URL: </w:t>
      </w:r>
      <w:hyperlink r:id="rId9" w:history="1">
        <w:r w:rsidRPr="00CB7A06">
          <w:rPr>
            <w:rFonts w:ascii="Times New Roman" w:hAnsi="Times New Roman"/>
            <w:sz w:val="28"/>
            <w:szCs w:val="28"/>
          </w:rPr>
          <w:t>http://www.viam-works.ru</w:t>
        </w:r>
      </w:hyperlink>
      <w:r w:rsidRPr="00CB7A06">
        <w:rPr>
          <w:rFonts w:ascii="Times New Roman" w:hAnsi="Times New Roman"/>
          <w:sz w:val="28"/>
          <w:szCs w:val="28"/>
        </w:rPr>
        <w:t xml:space="preserve"> (дата обращения: 21.03.2017).</w:t>
      </w:r>
      <w:bookmarkEnd w:id="44"/>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45" w:name="_Ref478117744"/>
      <w:r w:rsidRPr="00CB7A06">
        <w:rPr>
          <w:rFonts w:ascii="Times New Roman" w:hAnsi="Times New Roman"/>
          <w:sz w:val="28"/>
          <w:szCs w:val="28"/>
        </w:rPr>
        <w:t xml:space="preserve">Евгенов А.Г., </w:t>
      </w:r>
      <w:proofErr w:type="spellStart"/>
      <w:r w:rsidRPr="00CB7A06">
        <w:rPr>
          <w:rFonts w:ascii="Times New Roman" w:hAnsi="Times New Roman"/>
          <w:sz w:val="28"/>
          <w:szCs w:val="28"/>
        </w:rPr>
        <w:t>Рогалев</w:t>
      </w:r>
      <w:proofErr w:type="spellEnd"/>
      <w:r w:rsidRPr="00CB7A06">
        <w:rPr>
          <w:rFonts w:ascii="Times New Roman" w:hAnsi="Times New Roman"/>
          <w:sz w:val="28"/>
          <w:szCs w:val="28"/>
        </w:rPr>
        <w:t xml:space="preserve"> А.М., </w:t>
      </w:r>
      <w:proofErr w:type="spellStart"/>
      <w:r w:rsidRPr="00CB7A06">
        <w:rPr>
          <w:rFonts w:ascii="Times New Roman" w:hAnsi="Times New Roman"/>
          <w:sz w:val="28"/>
          <w:szCs w:val="28"/>
        </w:rPr>
        <w:t>Неруш</w:t>
      </w:r>
      <w:proofErr w:type="spellEnd"/>
      <w:r w:rsidRPr="00CB7A06">
        <w:rPr>
          <w:rFonts w:ascii="Times New Roman" w:hAnsi="Times New Roman"/>
          <w:sz w:val="28"/>
          <w:szCs w:val="28"/>
        </w:rPr>
        <w:t xml:space="preserve"> С.В., Мазалов И.С. Исследование свой</w:t>
      </w:r>
      <w:proofErr w:type="gramStart"/>
      <w:r w:rsidRPr="00CB7A06">
        <w:rPr>
          <w:rFonts w:ascii="Times New Roman" w:hAnsi="Times New Roman"/>
          <w:sz w:val="28"/>
          <w:szCs w:val="28"/>
        </w:rPr>
        <w:t>ств спл</w:t>
      </w:r>
      <w:proofErr w:type="gramEnd"/>
      <w:r w:rsidRPr="00CB7A06">
        <w:rPr>
          <w:rFonts w:ascii="Times New Roman" w:hAnsi="Times New Roman"/>
          <w:sz w:val="28"/>
          <w:szCs w:val="28"/>
        </w:rPr>
        <w:t xml:space="preserve">ава ЭП648, полученного методом селективного лазерного сплавления металлических порошков //Труды ВИАМ. 2015. №2. Ст. 02. URL: </w:t>
      </w:r>
      <w:hyperlink r:id="rId10" w:history="1">
        <w:r w:rsidRPr="00CB7A06">
          <w:rPr>
            <w:rFonts w:ascii="Times New Roman" w:hAnsi="Times New Roman"/>
            <w:sz w:val="28"/>
            <w:szCs w:val="28"/>
          </w:rPr>
          <w:t>http://www.viam-works.ru</w:t>
        </w:r>
      </w:hyperlink>
      <w:r w:rsidRPr="00CB7A06">
        <w:rPr>
          <w:rFonts w:ascii="Times New Roman" w:hAnsi="Times New Roman"/>
          <w:sz w:val="28"/>
          <w:szCs w:val="28"/>
        </w:rPr>
        <w:t xml:space="preserve"> (дата обращения 21.03.2017). </w:t>
      </w:r>
      <w:r w:rsidRPr="00CB7A06">
        <w:rPr>
          <w:rFonts w:ascii="Times New Roman" w:hAnsi="Times New Roman"/>
          <w:sz w:val="28"/>
          <w:szCs w:val="28"/>
        </w:rPr>
        <w:lastRenderedPageBreak/>
        <w:t>DOI:10.18557/2307-6046-2015-0-2-2-2</w:t>
      </w:r>
      <w:bookmarkEnd w:id="45"/>
      <w:r w:rsidRPr="00CB7A06">
        <w:rPr>
          <w:rFonts w:ascii="Times New Roman" w:hAnsi="Times New Roman"/>
          <w:sz w:val="28"/>
          <w:szCs w:val="28"/>
        </w:rPr>
        <w:t>.</w:t>
      </w:r>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lang w:val="en-US"/>
        </w:rPr>
      </w:pPr>
      <w:bookmarkStart w:id="46" w:name="_Ref478117757"/>
      <w:proofErr w:type="spellStart"/>
      <w:r w:rsidRPr="00CB7A06">
        <w:rPr>
          <w:rFonts w:ascii="Times New Roman" w:hAnsi="Times New Roman"/>
          <w:sz w:val="28"/>
          <w:szCs w:val="28"/>
          <w:lang w:val="en-US"/>
        </w:rPr>
        <w:t>Thijs</w:t>
      </w:r>
      <w:proofErr w:type="spellEnd"/>
      <w:r w:rsidRPr="00CB7A06">
        <w:rPr>
          <w:rFonts w:ascii="Times New Roman" w:hAnsi="Times New Roman"/>
          <w:sz w:val="28"/>
          <w:szCs w:val="28"/>
          <w:lang w:val="en-US"/>
        </w:rPr>
        <w:t xml:space="preserve"> L., </w:t>
      </w:r>
      <w:proofErr w:type="spellStart"/>
      <w:r w:rsidRPr="00CB7A06">
        <w:rPr>
          <w:rFonts w:ascii="Times New Roman" w:hAnsi="Times New Roman"/>
          <w:sz w:val="28"/>
          <w:szCs w:val="28"/>
          <w:lang w:val="en-US"/>
        </w:rPr>
        <w:t>Kempen</w:t>
      </w:r>
      <w:proofErr w:type="spellEnd"/>
      <w:r w:rsidRPr="00CB7A06">
        <w:rPr>
          <w:rFonts w:ascii="Times New Roman" w:hAnsi="Times New Roman"/>
          <w:sz w:val="28"/>
          <w:szCs w:val="28"/>
          <w:lang w:val="en-US"/>
        </w:rPr>
        <w:t xml:space="preserve"> K., </w:t>
      </w:r>
      <w:proofErr w:type="spellStart"/>
      <w:r w:rsidRPr="00CB7A06">
        <w:rPr>
          <w:rFonts w:ascii="Times New Roman" w:hAnsi="Times New Roman"/>
          <w:sz w:val="28"/>
          <w:szCs w:val="28"/>
          <w:lang w:val="en-US"/>
        </w:rPr>
        <w:t>KruthJ</w:t>
      </w:r>
      <w:proofErr w:type="spellEnd"/>
      <w:r w:rsidRPr="00CB7A06">
        <w:rPr>
          <w:rFonts w:ascii="Times New Roman" w:hAnsi="Times New Roman"/>
          <w:sz w:val="28"/>
          <w:szCs w:val="28"/>
          <w:lang w:val="en-US"/>
        </w:rPr>
        <w:t xml:space="preserve">.-P. </w:t>
      </w:r>
      <w:proofErr w:type="spellStart"/>
      <w:r w:rsidRPr="00CB7A06">
        <w:rPr>
          <w:rFonts w:ascii="Times New Roman" w:hAnsi="Times New Roman"/>
          <w:sz w:val="28"/>
          <w:szCs w:val="28"/>
          <w:lang w:val="en-US"/>
        </w:rPr>
        <w:t>Humbeeck</w:t>
      </w:r>
      <w:proofErr w:type="spellEnd"/>
      <w:r w:rsidRPr="00CB7A06">
        <w:rPr>
          <w:rFonts w:ascii="Times New Roman" w:hAnsi="Times New Roman"/>
          <w:sz w:val="28"/>
          <w:szCs w:val="28"/>
          <w:lang w:val="en-US"/>
        </w:rPr>
        <w:t xml:space="preserve"> J. Van. Fine-structured </w:t>
      </w:r>
      <w:proofErr w:type="spellStart"/>
      <w:r w:rsidRPr="00CB7A06">
        <w:rPr>
          <w:rFonts w:ascii="Times New Roman" w:hAnsi="Times New Roman"/>
          <w:sz w:val="28"/>
          <w:szCs w:val="28"/>
          <w:lang w:val="en-US"/>
        </w:rPr>
        <w:t>aluminium</w:t>
      </w:r>
      <w:proofErr w:type="spellEnd"/>
      <w:r w:rsidRPr="00CB7A06">
        <w:rPr>
          <w:rFonts w:ascii="Times New Roman" w:hAnsi="Times New Roman"/>
          <w:sz w:val="28"/>
          <w:szCs w:val="28"/>
          <w:lang w:val="en-US"/>
        </w:rPr>
        <w:t xml:space="preserve"> products with controllable texture by selective laser melting of pre-alloyed AlSi10Mg powder //</w:t>
      </w:r>
      <w:proofErr w:type="spellStart"/>
      <w:r w:rsidRPr="00CB7A06">
        <w:rPr>
          <w:rFonts w:ascii="Times New Roman" w:hAnsi="Times New Roman"/>
          <w:sz w:val="28"/>
          <w:szCs w:val="28"/>
          <w:lang w:val="en-US"/>
        </w:rPr>
        <w:t>Acta</w:t>
      </w:r>
      <w:proofErr w:type="spellEnd"/>
      <w:r w:rsidRPr="00CB7A06">
        <w:rPr>
          <w:rFonts w:ascii="Times New Roman" w:hAnsi="Times New Roman"/>
          <w:sz w:val="28"/>
          <w:szCs w:val="28"/>
          <w:lang w:val="en-US"/>
        </w:rPr>
        <w:t xml:space="preserve"> Mater. 61 (2013)</w:t>
      </w:r>
      <w:r w:rsidRPr="00CB7A06">
        <w:rPr>
          <w:rFonts w:ascii="Times New Roman" w:hAnsi="Times New Roman"/>
          <w:sz w:val="28"/>
          <w:szCs w:val="28"/>
        </w:rPr>
        <w:t>.</w:t>
      </w:r>
      <w:r w:rsidRPr="00CB7A06">
        <w:rPr>
          <w:rFonts w:ascii="Times New Roman" w:hAnsi="Times New Roman"/>
          <w:sz w:val="28"/>
          <w:szCs w:val="28"/>
          <w:lang w:val="en-US"/>
        </w:rPr>
        <w:t xml:space="preserve"> pp. 1809-1819</w:t>
      </w:r>
      <w:bookmarkEnd w:id="46"/>
      <w:r w:rsidRPr="00CB7A06">
        <w:rPr>
          <w:rFonts w:ascii="Times New Roman" w:hAnsi="Times New Roman"/>
          <w:sz w:val="28"/>
          <w:szCs w:val="28"/>
        </w:rPr>
        <w:t>.</w:t>
      </w:r>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lang w:val="en-US"/>
        </w:rPr>
      </w:pPr>
      <w:r w:rsidRPr="00CB7A06">
        <w:rPr>
          <w:rFonts w:ascii="Times New Roman" w:hAnsi="Times New Roman"/>
          <w:sz w:val="28"/>
          <w:szCs w:val="28"/>
          <w:lang w:val="en-US"/>
        </w:rPr>
        <w:t xml:space="preserve">Bremen S., </w:t>
      </w:r>
      <w:proofErr w:type="spellStart"/>
      <w:r w:rsidRPr="00CB7A06">
        <w:rPr>
          <w:rFonts w:ascii="Times New Roman" w:hAnsi="Times New Roman"/>
          <w:sz w:val="28"/>
          <w:szCs w:val="28"/>
          <w:lang w:val="en-US"/>
        </w:rPr>
        <w:t>Meiners</w:t>
      </w:r>
      <w:proofErr w:type="spellEnd"/>
      <w:r w:rsidRPr="00CB7A06">
        <w:rPr>
          <w:rFonts w:ascii="Times New Roman" w:hAnsi="Times New Roman"/>
          <w:sz w:val="28"/>
          <w:szCs w:val="28"/>
          <w:lang w:val="en-US"/>
        </w:rPr>
        <w:t xml:space="preserve"> W., </w:t>
      </w:r>
      <w:proofErr w:type="spellStart"/>
      <w:r w:rsidRPr="00CB7A06">
        <w:rPr>
          <w:rFonts w:ascii="Times New Roman" w:hAnsi="Times New Roman"/>
          <w:sz w:val="28"/>
          <w:szCs w:val="28"/>
          <w:lang w:val="en-US"/>
        </w:rPr>
        <w:t>Diatlov</w:t>
      </w:r>
      <w:proofErr w:type="spellEnd"/>
      <w:r w:rsidRPr="00CB7A06">
        <w:rPr>
          <w:rFonts w:ascii="Times New Roman" w:hAnsi="Times New Roman"/>
          <w:sz w:val="28"/>
          <w:szCs w:val="28"/>
          <w:lang w:val="en-US"/>
        </w:rPr>
        <w:t xml:space="preserve"> A. Selective Laser Melting // Laser </w:t>
      </w:r>
      <w:proofErr w:type="spellStart"/>
      <w:r w:rsidRPr="00CB7A06">
        <w:rPr>
          <w:rFonts w:ascii="Times New Roman" w:hAnsi="Times New Roman"/>
          <w:sz w:val="28"/>
          <w:szCs w:val="28"/>
          <w:lang w:val="en-US"/>
        </w:rPr>
        <w:t>Technik</w:t>
      </w:r>
      <w:proofErr w:type="spellEnd"/>
      <w:r w:rsidRPr="00CB7A06">
        <w:rPr>
          <w:rFonts w:ascii="Times New Roman" w:hAnsi="Times New Roman"/>
          <w:sz w:val="28"/>
          <w:szCs w:val="28"/>
          <w:lang w:val="en-US"/>
        </w:rPr>
        <w:t xml:space="preserve"> Journal. 9(2), </w:t>
      </w:r>
      <w:proofErr w:type="spellStart"/>
      <w:r w:rsidRPr="00CB7A06">
        <w:rPr>
          <w:rFonts w:ascii="Times New Roman" w:hAnsi="Times New Roman"/>
          <w:sz w:val="28"/>
          <w:szCs w:val="28"/>
        </w:rPr>
        <w:t>рр</w:t>
      </w:r>
      <w:proofErr w:type="spellEnd"/>
      <w:r w:rsidRPr="00CB7A06">
        <w:rPr>
          <w:rFonts w:ascii="Times New Roman" w:hAnsi="Times New Roman"/>
          <w:sz w:val="28"/>
          <w:szCs w:val="28"/>
          <w:lang w:val="en-US"/>
        </w:rPr>
        <w:t>.</w:t>
      </w:r>
      <w:r w:rsidRPr="00CB7A06">
        <w:rPr>
          <w:rFonts w:ascii="Times New Roman" w:hAnsi="Times New Roman"/>
          <w:sz w:val="28"/>
          <w:szCs w:val="28"/>
        </w:rPr>
        <w:t> </w:t>
      </w:r>
      <w:r w:rsidRPr="00CB7A06">
        <w:rPr>
          <w:rFonts w:ascii="Times New Roman" w:hAnsi="Times New Roman"/>
          <w:sz w:val="28"/>
          <w:szCs w:val="28"/>
          <w:lang w:val="en-US"/>
        </w:rPr>
        <w:t xml:space="preserve">33-38 (2012). </w:t>
      </w:r>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lang w:val="en-US"/>
        </w:rPr>
      </w:pPr>
      <w:bookmarkStart w:id="47" w:name="_Ref478117831"/>
      <w:r w:rsidRPr="00CB7A06">
        <w:rPr>
          <w:rFonts w:ascii="Times New Roman" w:hAnsi="Times New Roman"/>
          <w:sz w:val="28"/>
          <w:szCs w:val="28"/>
          <w:lang w:val="en-US"/>
        </w:rPr>
        <w:t>Sercombe T., Schaffer G. Rapid manufacturing of aluminum components // Science. 301(5637).</w:t>
      </w:r>
      <w:proofErr w:type="spellStart"/>
      <w:r w:rsidRPr="00CB7A06">
        <w:rPr>
          <w:rFonts w:ascii="Times New Roman" w:hAnsi="Times New Roman"/>
          <w:sz w:val="28"/>
          <w:szCs w:val="28"/>
        </w:rPr>
        <w:t>рр</w:t>
      </w:r>
      <w:proofErr w:type="spellEnd"/>
      <w:r w:rsidRPr="00CB7A06">
        <w:rPr>
          <w:rFonts w:ascii="Times New Roman" w:hAnsi="Times New Roman"/>
          <w:sz w:val="28"/>
          <w:szCs w:val="28"/>
        </w:rPr>
        <w:t>. </w:t>
      </w:r>
      <w:r w:rsidRPr="00CB7A06">
        <w:rPr>
          <w:rFonts w:ascii="Times New Roman" w:hAnsi="Times New Roman"/>
          <w:sz w:val="28"/>
          <w:szCs w:val="28"/>
          <w:lang w:val="en-US"/>
        </w:rPr>
        <w:t>1225-1227 (2003).</w:t>
      </w:r>
      <w:bookmarkEnd w:id="47"/>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lang w:val="en-US"/>
        </w:rPr>
      </w:pPr>
      <w:bookmarkStart w:id="48" w:name="_Ref478117759"/>
      <w:r w:rsidRPr="00CB7A06">
        <w:rPr>
          <w:rFonts w:ascii="Times New Roman" w:hAnsi="Times New Roman"/>
          <w:sz w:val="28"/>
          <w:szCs w:val="28"/>
          <w:lang w:val="en-US"/>
        </w:rPr>
        <w:t xml:space="preserve">Guan K., Wang Z. M., </w:t>
      </w:r>
      <w:proofErr w:type="spellStart"/>
      <w:r w:rsidRPr="00CB7A06">
        <w:rPr>
          <w:rFonts w:ascii="Times New Roman" w:hAnsi="Times New Roman"/>
          <w:sz w:val="28"/>
          <w:szCs w:val="28"/>
          <w:lang w:val="en-US"/>
        </w:rPr>
        <w:t>GaoM</w:t>
      </w:r>
      <w:proofErr w:type="spellEnd"/>
      <w:r w:rsidRPr="00CB7A06">
        <w:rPr>
          <w:rFonts w:ascii="Times New Roman" w:hAnsi="Times New Roman"/>
          <w:sz w:val="28"/>
          <w:szCs w:val="28"/>
          <w:lang w:val="en-US"/>
        </w:rPr>
        <w:t>. Effects of processing parameters on tensile properties of selective laser melted 304 stainless steel // Materials &amp; Design.50.</w:t>
      </w:r>
      <w:proofErr w:type="spellStart"/>
      <w:r w:rsidRPr="00CB7A06">
        <w:rPr>
          <w:rFonts w:ascii="Times New Roman" w:hAnsi="Times New Roman"/>
          <w:sz w:val="28"/>
          <w:szCs w:val="28"/>
        </w:rPr>
        <w:t>рр</w:t>
      </w:r>
      <w:proofErr w:type="spellEnd"/>
      <w:r w:rsidRPr="00CB7A06">
        <w:rPr>
          <w:rFonts w:ascii="Times New Roman" w:hAnsi="Times New Roman"/>
          <w:sz w:val="28"/>
          <w:szCs w:val="28"/>
          <w:lang w:val="en-US"/>
        </w:rPr>
        <w:t>. 581-586 (2013)</w:t>
      </w:r>
      <w:bookmarkEnd w:id="48"/>
      <w:r w:rsidRPr="00CB7A06">
        <w:rPr>
          <w:rFonts w:ascii="Times New Roman" w:hAnsi="Times New Roman"/>
          <w:sz w:val="28"/>
          <w:szCs w:val="28"/>
          <w:lang w:val="en-US"/>
        </w:rPr>
        <w:t>.</w:t>
      </w:r>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49" w:name="_Ref478117773"/>
      <w:r w:rsidRPr="00CB7A06">
        <w:rPr>
          <w:rFonts w:ascii="Times New Roman" w:hAnsi="Times New Roman"/>
          <w:sz w:val="28"/>
          <w:szCs w:val="28"/>
        </w:rPr>
        <w:t xml:space="preserve">Илларионов Э.И., </w:t>
      </w:r>
      <w:proofErr w:type="spellStart"/>
      <w:r w:rsidRPr="00CB7A06">
        <w:rPr>
          <w:rFonts w:ascii="Times New Roman" w:hAnsi="Times New Roman"/>
          <w:sz w:val="28"/>
          <w:szCs w:val="28"/>
        </w:rPr>
        <w:t>Колобнев</w:t>
      </w:r>
      <w:proofErr w:type="spellEnd"/>
      <w:r w:rsidRPr="00CB7A06">
        <w:rPr>
          <w:rFonts w:ascii="Times New Roman" w:hAnsi="Times New Roman"/>
          <w:sz w:val="28"/>
          <w:szCs w:val="28"/>
        </w:rPr>
        <w:t xml:space="preserve"> Н.И., Горбунов П.З., </w:t>
      </w:r>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Алюминиевые сплавы в авиакосмической технике. М.: Наука, 2001. 192 с.</w:t>
      </w:r>
      <w:bookmarkEnd w:id="49"/>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50" w:name="_Ref478117775"/>
      <w:proofErr w:type="spellStart"/>
      <w:r w:rsidRPr="00CB7A06">
        <w:rPr>
          <w:rFonts w:ascii="Times New Roman" w:hAnsi="Times New Roman"/>
          <w:sz w:val="28"/>
          <w:szCs w:val="28"/>
        </w:rPr>
        <w:t>Каблов</w:t>
      </w:r>
      <w:proofErr w:type="spellEnd"/>
      <w:r w:rsidRPr="00CB7A06">
        <w:rPr>
          <w:rFonts w:ascii="Times New Roman" w:hAnsi="Times New Roman"/>
          <w:sz w:val="28"/>
          <w:szCs w:val="28"/>
        </w:rPr>
        <w:t xml:space="preserve"> Е.Н. Авиакосмическое материаловедение //Все материалы. Энциклопедический справочник. 2008. №3. С. 2–14</w:t>
      </w:r>
      <w:bookmarkEnd w:id="50"/>
      <w:r w:rsidRPr="00CB7A06">
        <w:rPr>
          <w:rFonts w:ascii="Times New Roman" w:hAnsi="Times New Roman"/>
          <w:sz w:val="28"/>
          <w:szCs w:val="28"/>
        </w:rPr>
        <w:t>.</w:t>
      </w:r>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lang w:val="en-US"/>
        </w:rPr>
      </w:pPr>
      <w:bookmarkStart w:id="51" w:name="_Ref478117869"/>
      <w:proofErr w:type="spellStart"/>
      <w:r w:rsidRPr="00CB7A06">
        <w:rPr>
          <w:rFonts w:ascii="Times New Roman" w:hAnsi="Times New Roman"/>
          <w:sz w:val="28"/>
          <w:szCs w:val="28"/>
          <w:lang w:val="en-US"/>
        </w:rPr>
        <w:t>Buchbinder</w:t>
      </w:r>
      <w:proofErr w:type="spellEnd"/>
      <w:r w:rsidRPr="00CB7A06">
        <w:rPr>
          <w:rFonts w:ascii="Times New Roman" w:hAnsi="Times New Roman"/>
          <w:sz w:val="28"/>
          <w:szCs w:val="28"/>
          <w:lang w:val="en-US"/>
        </w:rPr>
        <w:t xml:space="preserve"> D. et al.: Rapid Manufacturing of </w:t>
      </w:r>
      <w:proofErr w:type="spellStart"/>
      <w:r w:rsidRPr="00CB7A06">
        <w:rPr>
          <w:rFonts w:ascii="Times New Roman" w:hAnsi="Times New Roman"/>
          <w:sz w:val="28"/>
          <w:szCs w:val="28"/>
          <w:lang w:val="en-US"/>
        </w:rPr>
        <w:t>Aluminium</w:t>
      </w:r>
      <w:proofErr w:type="spellEnd"/>
      <w:r w:rsidRPr="00CB7A06">
        <w:rPr>
          <w:rFonts w:ascii="Times New Roman" w:hAnsi="Times New Roman"/>
          <w:sz w:val="28"/>
          <w:szCs w:val="28"/>
          <w:lang w:val="en-US"/>
        </w:rPr>
        <w:t xml:space="preserve"> Parts for serial Production via Selective Laser Melting. In: Proc. of International User’s Conference on Rapid </w:t>
      </w:r>
      <w:proofErr w:type="spellStart"/>
      <w:r w:rsidRPr="00CB7A06">
        <w:rPr>
          <w:rFonts w:ascii="Times New Roman" w:hAnsi="Times New Roman"/>
          <w:sz w:val="28"/>
          <w:szCs w:val="28"/>
          <w:lang w:val="en-US"/>
        </w:rPr>
        <w:t>Prototyping-Tooling&amp;Manufacturing</w:t>
      </w:r>
      <w:proofErr w:type="spellEnd"/>
      <w:r w:rsidRPr="00CB7A06">
        <w:rPr>
          <w:rFonts w:ascii="Times New Roman" w:hAnsi="Times New Roman"/>
          <w:sz w:val="28"/>
          <w:szCs w:val="28"/>
          <w:lang w:val="en-US"/>
        </w:rPr>
        <w:t xml:space="preserve"> ‘Euro-</w:t>
      </w:r>
      <w:proofErr w:type="spellStart"/>
      <w:r w:rsidRPr="00CB7A06">
        <w:rPr>
          <w:rFonts w:ascii="Times New Roman" w:hAnsi="Times New Roman"/>
          <w:sz w:val="28"/>
          <w:szCs w:val="28"/>
          <w:lang w:val="en-US"/>
        </w:rPr>
        <w:t>uRapid</w:t>
      </w:r>
      <w:proofErr w:type="spellEnd"/>
      <w:r w:rsidRPr="00CB7A06">
        <w:rPr>
          <w:rFonts w:ascii="Times New Roman" w:hAnsi="Times New Roman"/>
          <w:sz w:val="28"/>
          <w:szCs w:val="28"/>
          <w:lang w:val="en-US"/>
        </w:rPr>
        <w:t xml:space="preserve"> 2007’, Dec. 3-4, 2007, Frankfurt/Main, Germany.</w:t>
      </w:r>
      <w:bookmarkEnd w:id="51"/>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lang w:val="en-US"/>
        </w:rPr>
      </w:pPr>
      <w:bookmarkStart w:id="52" w:name="_Ref478117834"/>
      <w:r w:rsidRPr="00CB7A06">
        <w:rPr>
          <w:rFonts w:ascii="Times New Roman" w:hAnsi="Times New Roman"/>
          <w:sz w:val="28"/>
          <w:szCs w:val="28"/>
          <w:lang w:val="en-US"/>
        </w:rPr>
        <w:t xml:space="preserve">N. Read, W. Wang, K. </w:t>
      </w:r>
      <w:proofErr w:type="spellStart"/>
      <w:r w:rsidRPr="00CB7A06">
        <w:rPr>
          <w:rFonts w:ascii="Times New Roman" w:hAnsi="Times New Roman"/>
          <w:sz w:val="28"/>
          <w:szCs w:val="28"/>
          <w:lang w:val="en-US"/>
        </w:rPr>
        <w:t>Essa</w:t>
      </w:r>
      <w:proofErr w:type="spellEnd"/>
      <w:r w:rsidRPr="00CB7A06">
        <w:rPr>
          <w:rFonts w:ascii="Times New Roman" w:hAnsi="Times New Roman"/>
          <w:sz w:val="28"/>
          <w:szCs w:val="28"/>
          <w:lang w:val="en-US"/>
        </w:rPr>
        <w:t xml:space="preserve"> et al., “Selective laser melting of AlSi10Mg alloy: Process </w:t>
      </w:r>
      <w:proofErr w:type="spellStart"/>
      <w:r w:rsidRPr="00CB7A06">
        <w:rPr>
          <w:rFonts w:ascii="Times New Roman" w:hAnsi="Times New Roman"/>
          <w:sz w:val="28"/>
          <w:szCs w:val="28"/>
          <w:lang w:val="en-US"/>
        </w:rPr>
        <w:t>optimisation</w:t>
      </w:r>
      <w:proofErr w:type="spellEnd"/>
      <w:r w:rsidRPr="00CB7A06">
        <w:rPr>
          <w:rFonts w:ascii="Times New Roman" w:hAnsi="Times New Roman"/>
          <w:sz w:val="28"/>
          <w:szCs w:val="28"/>
          <w:lang w:val="en-US"/>
        </w:rPr>
        <w:t xml:space="preserve"> and mechanical properties development,” Materials &amp; Design, 65, </w:t>
      </w:r>
      <w:proofErr w:type="spellStart"/>
      <w:r w:rsidRPr="00CB7A06">
        <w:rPr>
          <w:rFonts w:ascii="Times New Roman" w:hAnsi="Times New Roman"/>
          <w:sz w:val="28"/>
          <w:szCs w:val="28"/>
        </w:rPr>
        <w:t>рр</w:t>
      </w:r>
      <w:proofErr w:type="spellEnd"/>
      <w:r w:rsidRPr="00CB7A06">
        <w:rPr>
          <w:rFonts w:ascii="Times New Roman" w:hAnsi="Times New Roman"/>
          <w:sz w:val="28"/>
          <w:szCs w:val="28"/>
          <w:lang w:val="en-US"/>
        </w:rPr>
        <w:t>. 417-424 (2015)</w:t>
      </w:r>
      <w:bookmarkStart w:id="53" w:name="_Ref478117836"/>
      <w:bookmarkEnd w:id="52"/>
      <w:r w:rsidRPr="00CB7A06">
        <w:rPr>
          <w:rFonts w:ascii="Times New Roman" w:hAnsi="Times New Roman"/>
          <w:sz w:val="28"/>
          <w:szCs w:val="28"/>
          <w:lang w:val="en-US"/>
        </w:rPr>
        <w:t>.</w:t>
      </w:r>
    </w:p>
    <w:p w:rsidR="008525B0" w:rsidRPr="00CB7A06" w:rsidRDefault="008525B0" w:rsidP="00CB7A06">
      <w:pPr>
        <w:widowControl w:val="0"/>
        <w:numPr>
          <w:ilvl w:val="0"/>
          <w:numId w:val="1"/>
        </w:numPr>
        <w:tabs>
          <w:tab w:val="clear" w:pos="502"/>
          <w:tab w:val="left" w:pos="426"/>
          <w:tab w:val="num" w:pos="709"/>
        </w:tabs>
        <w:spacing w:after="0" w:line="360" w:lineRule="auto"/>
        <w:ind w:left="0" w:firstLine="709"/>
        <w:jc w:val="both"/>
        <w:rPr>
          <w:rFonts w:ascii="Times New Roman" w:hAnsi="Times New Roman"/>
          <w:sz w:val="28"/>
          <w:szCs w:val="28"/>
        </w:rPr>
      </w:pPr>
      <w:bookmarkStart w:id="54" w:name="_Ref478118080"/>
      <w:bookmarkEnd w:id="53"/>
      <w:r w:rsidRPr="00CB7A06">
        <w:rPr>
          <w:rFonts w:ascii="Times New Roman" w:hAnsi="Times New Roman"/>
          <w:sz w:val="28"/>
          <w:szCs w:val="28"/>
        </w:rPr>
        <w:t xml:space="preserve">Рябов Д.К., Зайцев Д.В., Дынин Н.В., Иванова А.О. Изменение структуры сплава АК9с, полученного селективным лазерным спеканием, в процессе термической обработки //Труды ВИАМ. 2016. №9. Ст. 03. URL: </w:t>
      </w:r>
      <w:hyperlink r:id="rId11" w:history="1">
        <w:r w:rsidRPr="00CB7A06">
          <w:rPr>
            <w:rFonts w:ascii="Times New Roman" w:hAnsi="Times New Roman"/>
            <w:sz w:val="28"/>
            <w:szCs w:val="28"/>
          </w:rPr>
          <w:t>http://www.viam-works.ru</w:t>
        </w:r>
      </w:hyperlink>
      <w:r w:rsidRPr="00CB7A06">
        <w:rPr>
          <w:rFonts w:ascii="Times New Roman" w:hAnsi="Times New Roman"/>
          <w:sz w:val="28"/>
          <w:szCs w:val="28"/>
        </w:rPr>
        <w:t xml:space="preserve"> (дата обращения 20.03.2017). DOI:10.18557/2307-6046-2016-0-9-3-3.</w:t>
      </w:r>
      <w:bookmarkEnd w:id="54"/>
    </w:p>
    <w:sectPr w:rsidR="008525B0" w:rsidRPr="00CB7A06" w:rsidSect="0096418E">
      <w:pgSz w:w="11906" w:h="16838"/>
      <w:pgMar w:top="1134"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2B78"/>
    <w:multiLevelType w:val="hybridMultilevel"/>
    <w:tmpl w:val="CC820D10"/>
    <w:lvl w:ilvl="0" w:tplc="3C5AA35E">
      <w:start w:val="8"/>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nsid w:val="0AF87F0B"/>
    <w:multiLevelType w:val="hybridMultilevel"/>
    <w:tmpl w:val="A502B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1E573B"/>
    <w:multiLevelType w:val="hybridMultilevel"/>
    <w:tmpl w:val="587C1F72"/>
    <w:lvl w:ilvl="0" w:tplc="07C6816C">
      <w:start w:val="1"/>
      <w:numFmt w:val="decimal"/>
      <w:lvlText w:val="%1."/>
      <w:lvlJc w:val="left"/>
      <w:pPr>
        <w:tabs>
          <w:tab w:val="num" w:pos="502"/>
        </w:tabs>
        <w:ind w:left="502"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9243199"/>
    <w:multiLevelType w:val="hybridMultilevel"/>
    <w:tmpl w:val="8312C152"/>
    <w:lvl w:ilvl="0" w:tplc="07C6816C">
      <w:start w:val="1"/>
      <w:numFmt w:val="decimal"/>
      <w:lvlText w:val="%1."/>
      <w:lvlJc w:val="left"/>
      <w:pPr>
        <w:tabs>
          <w:tab w:val="num" w:pos="900"/>
        </w:tabs>
        <w:ind w:left="90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1C50F65"/>
    <w:multiLevelType w:val="hybridMultilevel"/>
    <w:tmpl w:val="292604BA"/>
    <w:lvl w:ilvl="0" w:tplc="F580E4E8">
      <w:start w:val="5"/>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
    <w:nsid w:val="33004CB5"/>
    <w:multiLevelType w:val="hybridMultilevel"/>
    <w:tmpl w:val="0F8A85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38C521D5"/>
    <w:multiLevelType w:val="hybridMultilevel"/>
    <w:tmpl w:val="06BA8EA2"/>
    <w:lvl w:ilvl="0" w:tplc="B69ACE0A">
      <w:numFmt w:val="bullet"/>
      <w:lvlText w:val=""/>
      <w:lvlJc w:val="left"/>
      <w:pPr>
        <w:tabs>
          <w:tab w:val="num" w:pos="1069"/>
        </w:tabs>
        <w:ind w:left="1069" w:hanging="360"/>
      </w:pPr>
      <w:rPr>
        <w:rFonts w:ascii="Symbol" w:eastAsia="Times New Roman"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3BCF28E3"/>
    <w:multiLevelType w:val="hybridMultilevel"/>
    <w:tmpl w:val="97307828"/>
    <w:lvl w:ilvl="0" w:tplc="3A46F6AA">
      <w:start w:val="1"/>
      <w:numFmt w:val="decimal"/>
      <w:lvlText w:val="%1."/>
      <w:lvlJc w:val="left"/>
      <w:pPr>
        <w:ind w:left="720" w:hanging="360"/>
      </w:pPr>
      <w:rPr>
        <w:rFonts w:cs="Times New Roman"/>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3891E07"/>
    <w:multiLevelType w:val="hybridMultilevel"/>
    <w:tmpl w:val="F6166628"/>
    <w:lvl w:ilvl="0" w:tplc="6B32FC70">
      <w:start w:val="1"/>
      <w:numFmt w:val="decimal"/>
      <w:lvlText w:val="%1."/>
      <w:lvlJc w:val="left"/>
      <w:pPr>
        <w:ind w:left="928" w:hanging="360"/>
      </w:pPr>
      <w:rPr>
        <w:rFonts w:cs="Times New Roman" w:hint="default"/>
        <w:sz w:val="24"/>
        <w:szCs w:val="24"/>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9">
    <w:nsid w:val="6D5D5668"/>
    <w:multiLevelType w:val="hybridMultilevel"/>
    <w:tmpl w:val="587C1F72"/>
    <w:lvl w:ilvl="0" w:tplc="07C6816C">
      <w:start w:val="1"/>
      <w:numFmt w:val="decimal"/>
      <w:lvlText w:val="%1."/>
      <w:lvlJc w:val="left"/>
      <w:pPr>
        <w:tabs>
          <w:tab w:val="num" w:pos="502"/>
        </w:tabs>
        <w:ind w:left="502"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9"/>
  </w:num>
  <w:num w:numId="6">
    <w:abstractNumId w:val="3"/>
  </w:num>
  <w:num w:numId="7">
    <w:abstractNumId w:val="0"/>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AC6"/>
    <w:rsid w:val="00003FCB"/>
    <w:rsid w:val="000377E0"/>
    <w:rsid w:val="00082B96"/>
    <w:rsid w:val="000C0500"/>
    <w:rsid w:val="000D56E1"/>
    <w:rsid w:val="000D5864"/>
    <w:rsid w:val="00102F4B"/>
    <w:rsid w:val="001149AF"/>
    <w:rsid w:val="00116DC6"/>
    <w:rsid w:val="001A0A9F"/>
    <w:rsid w:val="001B7EA8"/>
    <w:rsid w:val="001E08BC"/>
    <w:rsid w:val="00211EA5"/>
    <w:rsid w:val="00285D39"/>
    <w:rsid w:val="002C611B"/>
    <w:rsid w:val="002D084A"/>
    <w:rsid w:val="00304F65"/>
    <w:rsid w:val="00386DE6"/>
    <w:rsid w:val="003A38C0"/>
    <w:rsid w:val="003B1E5F"/>
    <w:rsid w:val="003D38B3"/>
    <w:rsid w:val="003E391B"/>
    <w:rsid w:val="00410463"/>
    <w:rsid w:val="0043182E"/>
    <w:rsid w:val="00434834"/>
    <w:rsid w:val="00446C05"/>
    <w:rsid w:val="004718F6"/>
    <w:rsid w:val="00482F2A"/>
    <w:rsid w:val="004A0D37"/>
    <w:rsid w:val="004A7014"/>
    <w:rsid w:val="004B3639"/>
    <w:rsid w:val="004E0564"/>
    <w:rsid w:val="005003D1"/>
    <w:rsid w:val="00503407"/>
    <w:rsid w:val="00520E45"/>
    <w:rsid w:val="0053165D"/>
    <w:rsid w:val="00545D38"/>
    <w:rsid w:val="0057011B"/>
    <w:rsid w:val="005C345C"/>
    <w:rsid w:val="005E07D0"/>
    <w:rsid w:val="005E3E85"/>
    <w:rsid w:val="005F495A"/>
    <w:rsid w:val="00606DF5"/>
    <w:rsid w:val="0066525C"/>
    <w:rsid w:val="00672FA2"/>
    <w:rsid w:val="006B3B4D"/>
    <w:rsid w:val="006D0633"/>
    <w:rsid w:val="006F39DE"/>
    <w:rsid w:val="0071467B"/>
    <w:rsid w:val="00727B1F"/>
    <w:rsid w:val="00766D70"/>
    <w:rsid w:val="00782C90"/>
    <w:rsid w:val="007A45C2"/>
    <w:rsid w:val="007B1251"/>
    <w:rsid w:val="008418FC"/>
    <w:rsid w:val="008525B0"/>
    <w:rsid w:val="00854840"/>
    <w:rsid w:val="00855AC6"/>
    <w:rsid w:val="00860500"/>
    <w:rsid w:val="008836CF"/>
    <w:rsid w:val="008A240A"/>
    <w:rsid w:val="008C021E"/>
    <w:rsid w:val="008C182A"/>
    <w:rsid w:val="0090429C"/>
    <w:rsid w:val="00951EE2"/>
    <w:rsid w:val="0096418E"/>
    <w:rsid w:val="009A041D"/>
    <w:rsid w:val="009D46C4"/>
    <w:rsid w:val="009D5CDC"/>
    <w:rsid w:val="009E0236"/>
    <w:rsid w:val="009E5677"/>
    <w:rsid w:val="00A559B2"/>
    <w:rsid w:val="00AB6FB5"/>
    <w:rsid w:val="00B01CD5"/>
    <w:rsid w:val="00B04889"/>
    <w:rsid w:val="00B11400"/>
    <w:rsid w:val="00B148DE"/>
    <w:rsid w:val="00B2422D"/>
    <w:rsid w:val="00B5439A"/>
    <w:rsid w:val="00B57B33"/>
    <w:rsid w:val="00B666FE"/>
    <w:rsid w:val="00B765E7"/>
    <w:rsid w:val="00B80712"/>
    <w:rsid w:val="00B860AC"/>
    <w:rsid w:val="00BC38A7"/>
    <w:rsid w:val="00C04516"/>
    <w:rsid w:val="00C24984"/>
    <w:rsid w:val="00C31613"/>
    <w:rsid w:val="00C321C2"/>
    <w:rsid w:val="00C4026C"/>
    <w:rsid w:val="00C54710"/>
    <w:rsid w:val="00C60AF8"/>
    <w:rsid w:val="00CB7A06"/>
    <w:rsid w:val="00CD2766"/>
    <w:rsid w:val="00CE6FE0"/>
    <w:rsid w:val="00D14963"/>
    <w:rsid w:val="00D26B10"/>
    <w:rsid w:val="00D4000F"/>
    <w:rsid w:val="00D51CE6"/>
    <w:rsid w:val="00D74357"/>
    <w:rsid w:val="00D91264"/>
    <w:rsid w:val="00DB3C2A"/>
    <w:rsid w:val="00DC31BC"/>
    <w:rsid w:val="00E11935"/>
    <w:rsid w:val="00E208CF"/>
    <w:rsid w:val="00E22553"/>
    <w:rsid w:val="00E46FE4"/>
    <w:rsid w:val="00E47A06"/>
    <w:rsid w:val="00E63C88"/>
    <w:rsid w:val="00E71FEB"/>
    <w:rsid w:val="00EA1CA2"/>
    <w:rsid w:val="00EB489E"/>
    <w:rsid w:val="00EE12CD"/>
    <w:rsid w:val="00F65517"/>
    <w:rsid w:val="00F75B0A"/>
    <w:rsid w:val="00FA7B2B"/>
    <w:rsid w:val="00FB23E0"/>
    <w:rsid w:val="00FB2792"/>
    <w:rsid w:val="00FD6A27"/>
    <w:rsid w:val="00FE6D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AC6"/>
    <w:pPr>
      <w:spacing w:after="200" w:line="276" w:lineRule="auto"/>
    </w:pPr>
    <w:rPr>
      <w:rFonts w:eastAsia="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55AC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855AC6"/>
    <w:rPr>
      <w:rFonts w:cs="Times New Roman"/>
      <w:color w:val="0000FF"/>
      <w:u w:val="single"/>
    </w:rPr>
  </w:style>
  <w:style w:type="paragraph" w:styleId="3">
    <w:name w:val="Body Text Indent 3"/>
    <w:basedOn w:val="a"/>
    <w:link w:val="30"/>
    <w:uiPriority w:val="99"/>
    <w:rsid w:val="00855AC6"/>
    <w:pPr>
      <w:spacing w:after="0" w:line="240" w:lineRule="auto"/>
      <w:ind w:firstLine="709"/>
    </w:pPr>
    <w:rPr>
      <w:rFonts w:ascii="Times New Roman" w:hAnsi="Times New Roman"/>
      <w:sz w:val="20"/>
      <w:szCs w:val="20"/>
      <w:lang w:eastAsia="ru-RU"/>
    </w:rPr>
  </w:style>
  <w:style w:type="character" w:customStyle="1" w:styleId="30">
    <w:name w:val="Основной текст с отступом 3 Знак"/>
    <w:basedOn w:val="a0"/>
    <w:link w:val="3"/>
    <w:uiPriority w:val="99"/>
    <w:locked/>
    <w:rsid w:val="00855AC6"/>
    <w:rPr>
      <w:rFonts w:ascii="Times New Roman" w:hAnsi="Times New Roman" w:cs="Times New Roman"/>
      <w:sz w:val="20"/>
      <w:szCs w:val="20"/>
      <w:lang w:eastAsia="ru-RU"/>
    </w:rPr>
  </w:style>
  <w:style w:type="paragraph" w:customStyle="1" w:styleId="Style1">
    <w:name w:val="Style1"/>
    <w:basedOn w:val="a"/>
    <w:uiPriority w:val="99"/>
    <w:rsid w:val="00855AC6"/>
    <w:pPr>
      <w:widowControl w:val="0"/>
      <w:autoSpaceDE w:val="0"/>
      <w:autoSpaceDN w:val="0"/>
      <w:adjustRightInd w:val="0"/>
      <w:spacing w:after="0" w:line="215" w:lineRule="exact"/>
      <w:ind w:firstLine="324"/>
      <w:jc w:val="both"/>
    </w:pPr>
    <w:rPr>
      <w:rFonts w:ascii="Times New Roman" w:eastAsia="Calibri" w:hAnsi="Times New Roman"/>
      <w:sz w:val="24"/>
      <w:szCs w:val="24"/>
      <w:lang w:eastAsia="ru-RU"/>
    </w:rPr>
  </w:style>
  <w:style w:type="character" w:customStyle="1" w:styleId="FontStyle31">
    <w:name w:val="Font Style31"/>
    <w:uiPriority w:val="99"/>
    <w:rsid w:val="00855AC6"/>
    <w:rPr>
      <w:rFonts w:ascii="Times New Roman" w:hAnsi="Times New Roman"/>
      <w:spacing w:val="10"/>
      <w:sz w:val="18"/>
    </w:rPr>
  </w:style>
  <w:style w:type="paragraph" w:customStyle="1" w:styleId="1">
    <w:name w:val="Без интервала1"/>
    <w:uiPriority w:val="99"/>
    <w:rsid w:val="00855AC6"/>
    <w:pPr>
      <w:ind w:firstLine="567"/>
    </w:pPr>
    <w:rPr>
      <w:rFonts w:ascii="Times New Roman" w:eastAsia="Times New Roman" w:hAnsi="Times New Roman"/>
      <w:sz w:val="28"/>
      <w:szCs w:val="28"/>
      <w:lang w:eastAsia="en-US"/>
    </w:rPr>
  </w:style>
  <w:style w:type="paragraph" w:customStyle="1" w:styleId="10">
    <w:name w:val="Абзац списка1"/>
    <w:basedOn w:val="a"/>
    <w:link w:val="ListParagraphChar"/>
    <w:uiPriority w:val="99"/>
    <w:rsid w:val="00855AC6"/>
    <w:pPr>
      <w:ind w:left="720"/>
    </w:pPr>
    <w:rPr>
      <w:sz w:val="20"/>
      <w:szCs w:val="20"/>
      <w:lang w:eastAsia="ja-JP"/>
    </w:rPr>
  </w:style>
  <w:style w:type="character" w:customStyle="1" w:styleId="ListParagraphChar">
    <w:name w:val="List Paragraph Char"/>
    <w:link w:val="10"/>
    <w:uiPriority w:val="99"/>
    <w:locked/>
    <w:rsid w:val="00855AC6"/>
    <w:rPr>
      <w:rFonts w:ascii="Calibri" w:hAnsi="Calibri"/>
    </w:rPr>
  </w:style>
  <w:style w:type="paragraph" w:styleId="a5">
    <w:name w:val="Normal (Web)"/>
    <w:basedOn w:val="a"/>
    <w:uiPriority w:val="99"/>
    <w:rsid w:val="00855AC6"/>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rsid w:val="00855AC6"/>
    <w:pPr>
      <w:tabs>
        <w:tab w:val="center" w:pos="4677"/>
        <w:tab w:val="right" w:pos="9355"/>
      </w:tabs>
    </w:pPr>
  </w:style>
  <w:style w:type="character" w:customStyle="1" w:styleId="a7">
    <w:name w:val="Верхний колонтитул Знак"/>
    <w:basedOn w:val="a0"/>
    <w:link w:val="a6"/>
    <w:uiPriority w:val="99"/>
    <w:locked/>
    <w:rsid w:val="00855AC6"/>
    <w:rPr>
      <w:rFonts w:ascii="Calibri" w:hAnsi="Calibri" w:cs="Times New Roman"/>
    </w:rPr>
  </w:style>
  <w:style w:type="paragraph" w:styleId="a8">
    <w:name w:val="footer"/>
    <w:basedOn w:val="a"/>
    <w:link w:val="a9"/>
    <w:uiPriority w:val="99"/>
    <w:rsid w:val="00855AC6"/>
    <w:pPr>
      <w:tabs>
        <w:tab w:val="center" w:pos="4677"/>
        <w:tab w:val="right" w:pos="9355"/>
      </w:tabs>
    </w:pPr>
  </w:style>
  <w:style w:type="character" w:customStyle="1" w:styleId="a9">
    <w:name w:val="Нижний колонтитул Знак"/>
    <w:basedOn w:val="a0"/>
    <w:link w:val="a8"/>
    <w:uiPriority w:val="99"/>
    <w:locked/>
    <w:rsid w:val="00855AC6"/>
    <w:rPr>
      <w:rFonts w:ascii="Calibri" w:hAnsi="Calibri" w:cs="Times New Roman"/>
    </w:rPr>
  </w:style>
  <w:style w:type="paragraph" w:styleId="aa">
    <w:name w:val="Body Text"/>
    <w:basedOn w:val="a"/>
    <w:link w:val="ab"/>
    <w:uiPriority w:val="99"/>
    <w:semiHidden/>
    <w:rsid w:val="00855AC6"/>
    <w:pPr>
      <w:spacing w:after="120"/>
    </w:pPr>
  </w:style>
  <w:style w:type="character" w:customStyle="1" w:styleId="ab">
    <w:name w:val="Основной текст Знак"/>
    <w:basedOn w:val="a0"/>
    <w:link w:val="aa"/>
    <w:uiPriority w:val="99"/>
    <w:semiHidden/>
    <w:locked/>
    <w:rsid w:val="00855AC6"/>
    <w:rPr>
      <w:rFonts w:ascii="Calibri" w:hAnsi="Calibri" w:cs="Times New Roman"/>
    </w:rPr>
  </w:style>
  <w:style w:type="paragraph" w:styleId="ac">
    <w:name w:val="List Paragraph"/>
    <w:basedOn w:val="a"/>
    <w:uiPriority w:val="99"/>
    <w:qFormat/>
    <w:rsid w:val="00855AC6"/>
    <w:pPr>
      <w:spacing w:after="0" w:line="240" w:lineRule="auto"/>
      <w:ind w:left="720"/>
      <w:contextualSpacing/>
    </w:pPr>
    <w:rPr>
      <w:rFonts w:ascii="Times New Roman" w:hAnsi="Times New Roman"/>
      <w:sz w:val="24"/>
      <w:szCs w:val="24"/>
      <w:lang w:eastAsia="ru-RU"/>
    </w:rPr>
  </w:style>
  <w:style w:type="paragraph" w:styleId="ad">
    <w:name w:val="No Spacing"/>
    <w:uiPriority w:val="99"/>
    <w:qFormat/>
    <w:rsid w:val="00855AC6"/>
    <w:rPr>
      <w:lang w:eastAsia="en-US"/>
    </w:rPr>
  </w:style>
  <w:style w:type="paragraph" w:styleId="ae">
    <w:name w:val="caption"/>
    <w:basedOn w:val="a"/>
    <w:uiPriority w:val="99"/>
    <w:qFormat/>
    <w:rsid w:val="00855AC6"/>
    <w:pPr>
      <w:spacing w:after="0" w:line="240" w:lineRule="auto"/>
      <w:jc w:val="center"/>
    </w:pPr>
    <w:rPr>
      <w:rFonts w:ascii="Times New Roman" w:hAnsi="Times New Roman"/>
      <w:b/>
      <w:sz w:val="24"/>
      <w:szCs w:val="20"/>
      <w:lang w:eastAsia="ru-RU"/>
    </w:rPr>
  </w:style>
  <w:style w:type="paragraph" w:styleId="af">
    <w:name w:val="Balloon Text"/>
    <w:basedOn w:val="a"/>
    <w:link w:val="af0"/>
    <w:uiPriority w:val="99"/>
    <w:semiHidden/>
    <w:rsid w:val="00855AC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855AC6"/>
    <w:rPr>
      <w:rFonts w:ascii="Tahoma" w:hAnsi="Tahoma" w:cs="Tahoma"/>
      <w:sz w:val="16"/>
      <w:szCs w:val="16"/>
    </w:rPr>
  </w:style>
  <w:style w:type="table" w:customStyle="1" w:styleId="11">
    <w:name w:val="Сетка таблицы1"/>
    <w:uiPriority w:val="99"/>
    <w:rsid w:val="00F75B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CB7A06"/>
    <w:pPr>
      <w:spacing w:after="120"/>
    </w:pPr>
    <w:rPr>
      <w:sz w:val="16"/>
      <w:szCs w:val="16"/>
    </w:rPr>
  </w:style>
  <w:style w:type="character" w:customStyle="1" w:styleId="32">
    <w:name w:val="Основной текст 3 Знак"/>
    <w:basedOn w:val="a0"/>
    <w:link w:val="31"/>
    <w:uiPriority w:val="99"/>
    <w:semiHidden/>
    <w:rsid w:val="00CB7A06"/>
    <w:rPr>
      <w:rFonts w:eastAsia="Times New Roman"/>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AC6"/>
    <w:pPr>
      <w:spacing w:after="200" w:line="276" w:lineRule="auto"/>
    </w:pPr>
    <w:rPr>
      <w:rFonts w:eastAsia="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55AC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855AC6"/>
    <w:rPr>
      <w:rFonts w:cs="Times New Roman"/>
      <w:color w:val="0000FF"/>
      <w:u w:val="single"/>
    </w:rPr>
  </w:style>
  <w:style w:type="paragraph" w:styleId="3">
    <w:name w:val="Body Text Indent 3"/>
    <w:basedOn w:val="a"/>
    <w:link w:val="30"/>
    <w:uiPriority w:val="99"/>
    <w:rsid w:val="00855AC6"/>
    <w:pPr>
      <w:spacing w:after="0" w:line="240" w:lineRule="auto"/>
      <w:ind w:firstLine="709"/>
    </w:pPr>
    <w:rPr>
      <w:rFonts w:ascii="Times New Roman" w:hAnsi="Times New Roman"/>
      <w:sz w:val="20"/>
      <w:szCs w:val="20"/>
      <w:lang w:eastAsia="ru-RU"/>
    </w:rPr>
  </w:style>
  <w:style w:type="character" w:customStyle="1" w:styleId="30">
    <w:name w:val="Основной текст с отступом 3 Знак"/>
    <w:basedOn w:val="a0"/>
    <w:link w:val="3"/>
    <w:uiPriority w:val="99"/>
    <w:locked/>
    <w:rsid w:val="00855AC6"/>
    <w:rPr>
      <w:rFonts w:ascii="Times New Roman" w:hAnsi="Times New Roman" w:cs="Times New Roman"/>
      <w:sz w:val="20"/>
      <w:szCs w:val="20"/>
      <w:lang w:eastAsia="ru-RU"/>
    </w:rPr>
  </w:style>
  <w:style w:type="paragraph" w:customStyle="1" w:styleId="Style1">
    <w:name w:val="Style1"/>
    <w:basedOn w:val="a"/>
    <w:uiPriority w:val="99"/>
    <w:rsid w:val="00855AC6"/>
    <w:pPr>
      <w:widowControl w:val="0"/>
      <w:autoSpaceDE w:val="0"/>
      <w:autoSpaceDN w:val="0"/>
      <w:adjustRightInd w:val="0"/>
      <w:spacing w:after="0" w:line="215" w:lineRule="exact"/>
      <w:ind w:firstLine="324"/>
      <w:jc w:val="both"/>
    </w:pPr>
    <w:rPr>
      <w:rFonts w:ascii="Times New Roman" w:eastAsia="Calibri" w:hAnsi="Times New Roman"/>
      <w:sz w:val="24"/>
      <w:szCs w:val="24"/>
      <w:lang w:eastAsia="ru-RU"/>
    </w:rPr>
  </w:style>
  <w:style w:type="character" w:customStyle="1" w:styleId="FontStyle31">
    <w:name w:val="Font Style31"/>
    <w:uiPriority w:val="99"/>
    <w:rsid w:val="00855AC6"/>
    <w:rPr>
      <w:rFonts w:ascii="Times New Roman" w:hAnsi="Times New Roman"/>
      <w:spacing w:val="10"/>
      <w:sz w:val="18"/>
    </w:rPr>
  </w:style>
  <w:style w:type="paragraph" w:customStyle="1" w:styleId="1">
    <w:name w:val="Без интервала1"/>
    <w:uiPriority w:val="99"/>
    <w:rsid w:val="00855AC6"/>
    <w:pPr>
      <w:ind w:firstLine="567"/>
    </w:pPr>
    <w:rPr>
      <w:rFonts w:ascii="Times New Roman" w:eastAsia="Times New Roman" w:hAnsi="Times New Roman"/>
      <w:sz w:val="28"/>
      <w:szCs w:val="28"/>
      <w:lang w:eastAsia="en-US"/>
    </w:rPr>
  </w:style>
  <w:style w:type="paragraph" w:customStyle="1" w:styleId="10">
    <w:name w:val="Абзац списка1"/>
    <w:basedOn w:val="a"/>
    <w:link w:val="ListParagraphChar"/>
    <w:uiPriority w:val="99"/>
    <w:rsid w:val="00855AC6"/>
    <w:pPr>
      <w:ind w:left="720"/>
    </w:pPr>
    <w:rPr>
      <w:sz w:val="20"/>
      <w:szCs w:val="20"/>
      <w:lang w:eastAsia="ja-JP"/>
    </w:rPr>
  </w:style>
  <w:style w:type="character" w:customStyle="1" w:styleId="ListParagraphChar">
    <w:name w:val="List Paragraph Char"/>
    <w:link w:val="10"/>
    <w:uiPriority w:val="99"/>
    <w:locked/>
    <w:rsid w:val="00855AC6"/>
    <w:rPr>
      <w:rFonts w:ascii="Calibri" w:hAnsi="Calibri"/>
    </w:rPr>
  </w:style>
  <w:style w:type="paragraph" w:styleId="a5">
    <w:name w:val="Normal (Web)"/>
    <w:basedOn w:val="a"/>
    <w:uiPriority w:val="99"/>
    <w:rsid w:val="00855AC6"/>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rsid w:val="00855AC6"/>
    <w:pPr>
      <w:tabs>
        <w:tab w:val="center" w:pos="4677"/>
        <w:tab w:val="right" w:pos="9355"/>
      </w:tabs>
    </w:pPr>
  </w:style>
  <w:style w:type="character" w:customStyle="1" w:styleId="a7">
    <w:name w:val="Верхний колонтитул Знак"/>
    <w:basedOn w:val="a0"/>
    <w:link w:val="a6"/>
    <w:uiPriority w:val="99"/>
    <w:locked/>
    <w:rsid w:val="00855AC6"/>
    <w:rPr>
      <w:rFonts w:ascii="Calibri" w:hAnsi="Calibri" w:cs="Times New Roman"/>
    </w:rPr>
  </w:style>
  <w:style w:type="paragraph" w:styleId="a8">
    <w:name w:val="footer"/>
    <w:basedOn w:val="a"/>
    <w:link w:val="a9"/>
    <w:uiPriority w:val="99"/>
    <w:rsid w:val="00855AC6"/>
    <w:pPr>
      <w:tabs>
        <w:tab w:val="center" w:pos="4677"/>
        <w:tab w:val="right" w:pos="9355"/>
      </w:tabs>
    </w:pPr>
  </w:style>
  <w:style w:type="character" w:customStyle="1" w:styleId="a9">
    <w:name w:val="Нижний колонтитул Знак"/>
    <w:basedOn w:val="a0"/>
    <w:link w:val="a8"/>
    <w:uiPriority w:val="99"/>
    <w:locked/>
    <w:rsid w:val="00855AC6"/>
    <w:rPr>
      <w:rFonts w:ascii="Calibri" w:hAnsi="Calibri" w:cs="Times New Roman"/>
    </w:rPr>
  </w:style>
  <w:style w:type="paragraph" w:styleId="aa">
    <w:name w:val="Body Text"/>
    <w:basedOn w:val="a"/>
    <w:link w:val="ab"/>
    <w:uiPriority w:val="99"/>
    <w:semiHidden/>
    <w:rsid w:val="00855AC6"/>
    <w:pPr>
      <w:spacing w:after="120"/>
    </w:pPr>
  </w:style>
  <w:style w:type="character" w:customStyle="1" w:styleId="ab">
    <w:name w:val="Основной текст Знак"/>
    <w:basedOn w:val="a0"/>
    <w:link w:val="aa"/>
    <w:uiPriority w:val="99"/>
    <w:semiHidden/>
    <w:locked/>
    <w:rsid w:val="00855AC6"/>
    <w:rPr>
      <w:rFonts w:ascii="Calibri" w:hAnsi="Calibri" w:cs="Times New Roman"/>
    </w:rPr>
  </w:style>
  <w:style w:type="paragraph" w:styleId="ac">
    <w:name w:val="List Paragraph"/>
    <w:basedOn w:val="a"/>
    <w:uiPriority w:val="99"/>
    <w:qFormat/>
    <w:rsid w:val="00855AC6"/>
    <w:pPr>
      <w:spacing w:after="0" w:line="240" w:lineRule="auto"/>
      <w:ind w:left="720"/>
      <w:contextualSpacing/>
    </w:pPr>
    <w:rPr>
      <w:rFonts w:ascii="Times New Roman" w:hAnsi="Times New Roman"/>
      <w:sz w:val="24"/>
      <w:szCs w:val="24"/>
      <w:lang w:eastAsia="ru-RU"/>
    </w:rPr>
  </w:style>
  <w:style w:type="paragraph" w:styleId="ad">
    <w:name w:val="No Spacing"/>
    <w:uiPriority w:val="99"/>
    <w:qFormat/>
    <w:rsid w:val="00855AC6"/>
    <w:rPr>
      <w:lang w:eastAsia="en-US"/>
    </w:rPr>
  </w:style>
  <w:style w:type="paragraph" w:styleId="ae">
    <w:name w:val="caption"/>
    <w:basedOn w:val="a"/>
    <w:uiPriority w:val="99"/>
    <w:qFormat/>
    <w:rsid w:val="00855AC6"/>
    <w:pPr>
      <w:spacing w:after="0" w:line="240" w:lineRule="auto"/>
      <w:jc w:val="center"/>
    </w:pPr>
    <w:rPr>
      <w:rFonts w:ascii="Times New Roman" w:hAnsi="Times New Roman"/>
      <w:b/>
      <w:sz w:val="24"/>
      <w:szCs w:val="20"/>
      <w:lang w:eastAsia="ru-RU"/>
    </w:rPr>
  </w:style>
  <w:style w:type="paragraph" w:styleId="af">
    <w:name w:val="Balloon Text"/>
    <w:basedOn w:val="a"/>
    <w:link w:val="af0"/>
    <w:uiPriority w:val="99"/>
    <w:semiHidden/>
    <w:rsid w:val="00855AC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855AC6"/>
    <w:rPr>
      <w:rFonts w:ascii="Tahoma" w:hAnsi="Tahoma" w:cs="Tahoma"/>
      <w:sz w:val="16"/>
      <w:szCs w:val="16"/>
    </w:rPr>
  </w:style>
  <w:style w:type="table" w:customStyle="1" w:styleId="11">
    <w:name w:val="Сетка таблицы1"/>
    <w:uiPriority w:val="99"/>
    <w:rsid w:val="00F75B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CB7A06"/>
    <w:pPr>
      <w:spacing w:after="120"/>
    </w:pPr>
    <w:rPr>
      <w:sz w:val="16"/>
      <w:szCs w:val="16"/>
    </w:rPr>
  </w:style>
  <w:style w:type="character" w:customStyle="1" w:styleId="32">
    <w:name w:val="Основной текст 3 Знак"/>
    <w:basedOn w:val="a0"/>
    <w:link w:val="31"/>
    <w:uiPriority w:val="99"/>
    <w:semiHidden/>
    <w:rsid w:val="00CB7A06"/>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976418">
      <w:marLeft w:val="0"/>
      <w:marRight w:val="0"/>
      <w:marTop w:val="0"/>
      <w:marBottom w:val="0"/>
      <w:divBdr>
        <w:top w:val="none" w:sz="0" w:space="0" w:color="auto"/>
        <w:left w:val="none" w:sz="0" w:space="0" w:color="auto"/>
        <w:bottom w:val="none" w:sz="0" w:space="0" w:color="auto"/>
        <w:right w:val="none" w:sz="0" w:space="0" w:color="auto"/>
      </w:divBdr>
    </w:div>
    <w:div w:id="2130976419">
      <w:marLeft w:val="0"/>
      <w:marRight w:val="0"/>
      <w:marTop w:val="0"/>
      <w:marBottom w:val="0"/>
      <w:divBdr>
        <w:top w:val="none" w:sz="0" w:space="0" w:color="auto"/>
        <w:left w:val="none" w:sz="0" w:space="0" w:color="auto"/>
        <w:bottom w:val="none" w:sz="0" w:space="0" w:color="auto"/>
        <w:right w:val="none" w:sz="0" w:space="0" w:color="auto"/>
      </w:divBdr>
    </w:div>
    <w:div w:id="2130976420">
      <w:marLeft w:val="0"/>
      <w:marRight w:val="0"/>
      <w:marTop w:val="0"/>
      <w:marBottom w:val="0"/>
      <w:divBdr>
        <w:top w:val="none" w:sz="0" w:space="0" w:color="auto"/>
        <w:left w:val="none" w:sz="0" w:space="0" w:color="auto"/>
        <w:bottom w:val="none" w:sz="0" w:space="0" w:color="auto"/>
        <w:right w:val="none" w:sz="0" w:space="0" w:color="auto"/>
      </w:divBdr>
    </w:div>
    <w:div w:id="2130976421">
      <w:marLeft w:val="0"/>
      <w:marRight w:val="0"/>
      <w:marTop w:val="0"/>
      <w:marBottom w:val="0"/>
      <w:divBdr>
        <w:top w:val="none" w:sz="0" w:space="0" w:color="auto"/>
        <w:left w:val="none" w:sz="0" w:space="0" w:color="auto"/>
        <w:bottom w:val="none" w:sz="0" w:space="0" w:color="auto"/>
        <w:right w:val="none" w:sz="0" w:space="0" w:color="auto"/>
      </w:divBdr>
    </w:div>
    <w:div w:id="2130976422">
      <w:marLeft w:val="0"/>
      <w:marRight w:val="0"/>
      <w:marTop w:val="0"/>
      <w:marBottom w:val="0"/>
      <w:divBdr>
        <w:top w:val="none" w:sz="0" w:space="0" w:color="auto"/>
        <w:left w:val="none" w:sz="0" w:space="0" w:color="auto"/>
        <w:bottom w:val="none" w:sz="0" w:space="0" w:color="auto"/>
        <w:right w:val="none" w:sz="0" w:space="0" w:color="auto"/>
      </w:divBdr>
    </w:div>
    <w:div w:id="2130976423">
      <w:marLeft w:val="0"/>
      <w:marRight w:val="0"/>
      <w:marTop w:val="0"/>
      <w:marBottom w:val="0"/>
      <w:divBdr>
        <w:top w:val="none" w:sz="0" w:space="0" w:color="auto"/>
        <w:left w:val="none" w:sz="0" w:space="0" w:color="auto"/>
        <w:bottom w:val="none" w:sz="0" w:space="0" w:color="auto"/>
        <w:right w:val="none" w:sz="0" w:space="0" w:color="auto"/>
      </w:divBdr>
    </w:div>
    <w:div w:id="2130976424">
      <w:marLeft w:val="0"/>
      <w:marRight w:val="0"/>
      <w:marTop w:val="0"/>
      <w:marBottom w:val="0"/>
      <w:divBdr>
        <w:top w:val="none" w:sz="0" w:space="0" w:color="auto"/>
        <w:left w:val="none" w:sz="0" w:space="0" w:color="auto"/>
        <w:bottom w:val="none" w:sz="0" w:space="0" w:color="auto"/>
        <w:right w:val="none" w:sz="0" w:space="0" w:color="auto"/>
      </w:divBdr>
    </w:div>
    <w:div w:id="2130976425">
      <w:marLeft w:val="0"/>
      <w:marRight w:val="0"/>
      <w:marTop w:val="0"/>
      <w:marBottom w:val="0"/>
      <w:divBdr>
        <w:top w:val="none" w:sz="0" w:space="0" w:color="auto"/>
        <w:left w:val="none" w:sz="0" w:space="0" w:color="auto"/>
        <w:bottom w:val="none" w:sz="0" w:space="0" w:color="auto"/>
        <w:right w:val="none" w:sz="0" w:space="0" w:color="auto"/>
      </w:divBdr>
    </w:div>
    <w:div w:id="2130976426">
      <w:marLeft w:val="0"/>
      <w:marRight w:val="0"/>
      <w:marTop w:val="0"/>
      <w:marBottom w:val="0"/>
      <w:divBdr>
        <w:top w:val="none" w:sz="0" w:space="0" w:color="auto"/>
        <w:left w:val="none" w:sz="0" w:space="0" w:color="auto"/>
        <w:bottom w:val="none" w:sz="0" w:space="0" w:color="auto"/>
        <w:right w:val="none" w:sz="0" w:space="0" w:color="auto"/>
      </w:divBdr>
    </w:div>
    <w:div w:id="21309764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2474727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elibrary.ru/item.asp?id=2474732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ibrary.ru/contents.asp?titleid=7693" TargetMode="External"/><Relationship Id="rId11" Type="http://schemas.openxmlformats.org/officeDocument/2006/relationships/hyperlink" Target="http://www.viam-works.ru" TargetMode="External"/><Relationship Id="rId5" Type="http://schemas.openxmlformats.org/officeDocument/2006/relationships/webSettings" Target="webSettings.xml"/><Relationship Id="rId10" Type="http://schemas.openxmlformats.org/officeDocument/2006/relationships/hyperlink" Target="http://www.viam-works.ru" TargetMode="External"/><Relationship Id="rId4" Type="http://schemas.openxmlformats.org/officeDocument/2006/relationships/settings" Target="settings.xml"/><Relationship Id="rId9" Type="http://schemas.openxmlformats.org/officeDocument/2006/relationships/hyperlink" Target="http://www.viam-wor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5151</Words>
  <Characters>29364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Современные алюминиевые сплавы для авиакосмической техники</vt:lpstr>
    </vt:vector>
  </TitlesOfParts>
  <Company/>
  <LinksUpToDate>false</LinksUpToDate>
  <CharactersWithSpaces>34447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Современные алюминиевые сплавы для авиакосмической техники</dc:title>
  <dc:subject/>
  <dc:creator>klochkova_yy</dc:creator>
  <cp:keywords/>
  <dc:description/>
  <cp:lastModifiedBy>Шеин Евгений Александрович</cp:lastModifiedBy>
  <cp:revision>7</cp:revision>
  <cp:lastPrinted>2017-03-29T09:10:00Z</cp:lastPrinted>
  <dcterms:created xsi:type="dcterms:W3CDTF">2017-06-26T15:37:00Z</dcterms:created>
  <dcterms:modified xsi:type="dcterms:W3CDTF">2017-06-30T08:01:00Z</dcterms:modified>
</cp:coreProperties>
</file>